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213B8" w14:textId="06609636" w:rsidR="0007193C" w:rsidRDefault="00173DC6" w:rsidP="006C3F8B">
      <w:pPr>
        <w:spacing w:after="0" w:line="240" w:lineRule="auto"/>
        <w:rPr>
          <w:rFonts w:ascii="Trebuchet MS" w:hAnsi="Trebuchet MS"/>
        </w:rPr>
      </w:pPr>
      <w:bookmarkStart w:id="0" w:name="_GoBack"/>
      <w:bookmarkEnd w:id="0"/>
      <w:r w:rsidRPr="001D076A">
        <w:rPr>
          <w:rFonts w:ascii="Trebuchet MS" w:hAnsi="Trebuchet MS"/>
          <w:b/>
        </w:rPr>
        <w:t>BON SENIORALNY – INFORMACJA DLA MIESZKAŃCÓW CIESZYNA</w:t>
      </w:r>
      <w:r w:rsidRPr="001D076A">
        <w:rPr>
          <w:rFonts w:ascii="Trebuchet MS" w:hAnsi="Trebuchet MS"/>
          <w:b/>
        </w:rPr>
        <w:br/>
      </w:r>
      <w:r w:rsidRPr="001D076A">
        <w:rPr>
          <w:rFonts w:ascii="Trebuchet MS" w:hAnsi="Trebuchet MS"/>
        </w:rPr>
        <w:br/>
        <w:t xml:space="preserve">Miejski Ośrodek Pomocy Społecznej w Cieszynie informuje o </w:t>
      </w:r>
      <w:r w:rsidR="00763341">
        <w:rPr>
          <w:rFonts w:ascii="Trebuchet MS" w:hAnsi="Trebuchet MS"/>
        </w:rPr>
        <w:t xml:space="preserve">możliwości składania wniosku w </w:t>
      </w:r>
      <w:r w:rsidRPr="001D076A">
        <w:rPr>
          <w:rFonts w:ascii="Trebuchet MS" w:hAnsi="Trebuchet MS"/>
        </w:rPr>
        <w:t>Programie Bon Seniora</w:t>
      </w:r>
      <w:r w:rsidR="00763341">
        <w:rPr>
          <w:rFonts w:ascii="Trebuchet MS" w:hAnsi="Trebuchet MS"/>
        </w:rPr>
        <w:t>lny. Celem programu</w:t>
      </w:r>
      <w:r w:rsidRPr="001D076A">
        <w:rPr>
          <w:rFonts w:ascii="Trebuchet MS" w:hAnsi="Trebuchet MS"/>
        </w:rPr>
        <w:t xml:space="preserve"> jest zapewnienie osobom starszym pomocy w codziennym funkcjonowani</w:t>
      </w:r>
      <w:r w:rsidR="00DD70E9" w:rsidRPr="001D076A">
        <w:rPr>
          <w:rFonts w:ascii="Trebuchet MS" w:hAnsi="Trebuchet MS"/>
        </w:rPr>
        <w:t>u, w miejscu ich zamieszkania.</w:t>
      </w:r>
    </w:p>
    <w:p w14:paraId="1328409F" w14:textId="77777777" w:rsidR="0007193C" w:rsidRDefault="00173DC6" w:rsidP="006C3F8B">
      <w:pPr>
        <w:spacing w:after="0" w:line="240" w:lineRule="auto"/>
        <w:rPr>
          <w:rFonts w:ascii="Trebuchet MS" w:hAnsi="Trebuchet MS"/>
        </w:rPr>
      </w:pPr>
      <w:r w:rsidRPr="001D076A">
        <w:rPr>
          <w:rFonts w:ascii="Trebuchet MS" w:hAnsi="Trebuchet MS"/>
        </w:rPr>
        <w:br/>
        <w:t xml:space="preserve">Bon Senioralny to forma </w:t>
      </w:r>
      <w:r w:rsidRPr="001D076A">
        <w:rPr>
          <w:rFonts w:ascii="Trebuchet MS" w:hAnsi="Trebuchet MS"/>
          <w:u w:val="single"/>
        </w:rPr>
        <w:t>bezpłatnego wsparcia</w:t>
      </w:r>
      <w:r w:rsidRPr="001D076A">
        <w:rPr>
          <w:rFonts w:ascii="Trebuchet MS" w:hAnsi="Trebuchet MS"/>
        </w:rPr>
        <w:t xml:space="preserve"> w postaci usług świadczonych na rzecz osób starszych, które ze względu na wiek lub ograniczoną samodzielność mają trudności z wykonywaniem podstawowyc</w:t>
      </w:r>
      <w:r w:rsidR="00DD70E9" w:rsidRPr="001D076A">
        <w:rPr>
          <w:rFonts w:ascii="Trebuchet MS" w:hAnsi="Trebuchet MS"/>
        </w:rPr>
        <w:t>h czynności życia codziennego.</w:t>
      </w:r>
      <w:r w:rsidR="00DD70E9" w:rsidRPr="001D076A">
        <w:rPr>
          <w:rFonts w:ascii="Trebuchet MS" w:hAnsi="Trebuchet MS"/>
        </w:rPr>
        <w:br/>
      </w:r>
      <w:r w:rsidRPr="001D076A">
        <w:rPr>
          <w:rFonts w:ascii="Trebuchet MS" w:hAnsi="Trebuchet MS"/>
        </w:rPr>
        <w:t xml:space="preserve">Bon Senioralny nie jest wypłatą pieniędzy dla seniora. Polega na organizacji odpowiednich usług </w:t>
      </w:r>
      <w:r w:rsidR="006C3F8B">
        <w:rPr>
          <w:rFonts w:ascii="Trebuchet MS" w:hAnsi="Trebuchet MS"/>
        </w:rPr>
        <w:t>wsparcia</w:t>
      </w:r>
      <w:r w:rsidRPr="001D076A">
        <w:rPr>
          <w:rFonts w:ascii="Trebuchet MS" w:hAnsi="Trebuchet MS"/>
        </w:rPr>
        <w:t>, dostosowanych do indywidualnych pot</w:t>
      </w:r>
      <w:r w:rsidR="00DD70E9" w:rsidRPr="001D076A">
        <w:rPr>
          <w:rFonts w:ascii="Trebuchet MS" w:hAnsi="Trebuchet MS"/>
        </w:rPr>
        <w:t>rzeb osoby wymagającej pomocy.</w:t>
      </w:r>
    </w:p>
    <w:p w14:paraId="22DF5ED8" w14:textId="77EB2646" w:rsidR="006C3F8B" w:rsidRPr="006C3F8B" w:rsidRDefault="00173DC6" w:rsidP="006C3F8B">
      <w:pPr>
        <w:spacing w:after="0" w:line="240" w:lineRule="auto"/>
        <w:rPr>
          <w:rFonts w:ascii="Trebuchet MS" w:hAnsi="Trebuchet MS"/>
        </w:rPr>
      </w:pPr>
      <w:r w:rsidRPr="001D076A">
        <w:rPr>
          <w:rFonts w:ascii="Trebuchet MS" w:hAnsi="Trebuchet MS"/>
        </w:rPr>
        <w:br/>
        <w:t xml:space="preserve">Wsparcie </w:t>
      </w:r>
      <w:r w:rsidR="006C3F8B">
        <w:rPr>
          <w:rFonts w:ascii="Trebuchet MS" w:hAnsi="Trebuchet MS"/>
        </w:rPr>
        <w:t xml:space="preserve">zgodnie z art. 25 ustawy o osobach starszych i koordynacji opieki długoterminowej (Dz. U. z 2026 r., poz. 986) obejmuje zaspakajanie podstawowych potrzeb życia codziennego seniora w szczególności: </w:t>
      </w:r>
      <w:r w:rsidR="00DD70E9" w:rsidRPr="001D076A">
        <w:rPr>
          <w:rFonts w:ascii="Trebuchet MS" w:hAnsi="Trebuchet MS"/>
        </w:rPr>
        <w:br/>
      </w:r>
      <w:r w:rsidR="006C3F8B" w:rsidRPr="006C3F8B">
        <w:rPr>
          <w:rFonts w:ascii="Trebuchet MS" w:hAnsi="Trebuchet MS"/>
        </w:rPr>
        <w:t>1) pomoc w wykonywaniu codziennych czynności, takich jak ubieranie się, przygotow</w:t>
      </w:r>
      <w:r w:rsidR="006C3F8B">
        <w:rPr>
          <w:rFonts w:ascii="Trebuchet MS" w:hAnsi="Trebuchet MS"/>
        </w:rPr>
        <w:t xml:space="preserve">ywanie posiłków, poruszanie się </w:t>
      </w:r>
      <w:r w:rsidR="006C3F8B" w:rsidRPr="006C3F8B">
        <w:rPr>
          <w:rFonts w:ascii="Trebuchet MS" w:hAnsi="Trebuchet MS"/>
        </w:rPr>
        <w:t>lub utrzymywanie porządku;</w:t>
      </w:r>
    </w:p>
    <w:p w14:paraId="6E464368" w14:textId="77777777" w:rsidR="006C3F8B" w:rsidRPr="006C3F8B" w:rsidRDefault="006C3F8B" w:rsidP="006C3F8B">
      <w:pPr>
        <w:spacing w:after="0" w:line="240" w:lineRule="auto"/>
        <w:rPr>
          <w:rFonts w:ascii="Trebuchet MS" w:hAnsi="Trebuchet MS"/>
        </w:rPr>
      </w:pPr>
      <w:r w:rsidRPr="006C3F8B">
        <w:rPr>
          <w:rFonts w:ascii="Trebuchet MS" w:hAnsi="Trebuchet MS"/>
        </w:rPr>
        <w:t>2) opiekę higieniczno-pielęgnacyjną;</w:t>
      </w:r>
    </w:p>
    <w:p w14:paraId="1894DCCD" w14:textId="77777777" w:rsidR="006C3F8B" w:rsidRPr="006C3F8B" w:rsidRDefault="006C3F8B" w:rsidP="006C3F8B">
      <w:pPr>
        <w:spacing w:after="0" w:line="240" w:lineRule="auto"/>
        <w:rPr>
          <w:rFonts w:ascii="Trebuchet MS" w:hAnsi="Trebuchet MS"/>
        </w:rPr>
      </w:pPr>
      <w:r w:rsidRPr="006C3F8B">
        <w:rPr>
          <w:rFonts w:ascii="Trebuchet MS" w:hAnsi="Trebuchet MS"/>
        </w:rPr>
        <w:t>3) wsparcie w korzystaniu ze świadczeń zdrowotnych;</w:t>
      </w:r>
    </w:p>
    <w:p w14:paraId="65BDBB24" w14:textId="77777777" w:rsidR="0007193C" w:rsidRDefault="006C3F8B" w:rsidP="006C3F8B">
      <w:pPr>
        <w:spacing w:after="0" w:line="240" w:lineRule="auto"/>
        <w:rPr>
          <w:rFonts w:ascii="Trebuchet MS" w:hAnsi="Trebuchet MS"/>
        </w:rPr>
      </w:pPr>
      <w:r w:rsidRPr="006C3F8B">
        <w:rPr>
          <w:rFonts w:ascii="Trebuchet MS" w:hAnsi="Trebuchet MS"/>
        </w:rPr>
        <w:t>4) zapewnienie kontaktów z otoczeniem, w tym aktywizację intelektualną lub ruchową.</w:t>
      </w:r>
    </w:p>
    <w:p w14:paraId="218C90B7" w14:textId="77777777" w:rsidR="0007193C" w:rsidRDefault="00DD70E9" w:rsidP="006C3F8B">
      <w:pPr>
        <w:spacing w:after="0" w:line="240" w:lineRule="auto"/>
        <w:rPr>
          <w:rFonts w:ascii="Trebuchet MS" w:hAnsi="Trebuchet MS"/>
        </w:rPr>
      </w:pPr>
      <w:r w:rsidRPr="001D076A">
        <w:rPr>
          <w:rFonts w:ascii="Trebuchet MS" w:hAnsi="Trebuchet MS"/>
        </w:rPr>
        <w:br/>
      </w:r>
      <w:r w:rsidR="00173DC6" w:rsidRPr="001D076A">
        <w:rPr>
          <w:rFonts w:ascii="Trebuchet MS" w:hAnsi="Trebuchet MS"/>
        </w:rPr>
        <w:t>Zakres oraz wymiar godzinowy usług będą ustalane indywidualnie, z uwzględnieni</w:t>
      </w:r>
      <w:r w:rsidRPr="001D076A">
        <w:rPr>
          <w:rFonts w:ascii="Trebuchet MS" w:hAnsi="Trebuchet MS"/>
        </w:rPr>
        <w:t>em sytuacji i potrzeb seniora.</w:t>
      </w:r>
      <w:r w:rsidRPr="001D076A">
        <w:rPr>
          <w:rFonts w:ascii="Trebuchet MS" w:hAnsi="Trebuchet MS"/>
        </w:rPr>
        <w:br/>
      </w:r>
      <w:r w:rsidR="00173DC6" w:rsidRPr="001D076A">
        <w:rPr>
          <w:rFonts w:ascii="Trebuchet MS" w:hAnsi="Trebuchet MS"/>
        </w:rPr>
        <w:t xml:space="preserve">Senior nie ponosi opłat za usługi </w:t>
      </w:r>
      <w:r w:rsidRPr="001D076A">
        <w:rPr>
          <w:rFonts w:ascii="Trebuchet MS" w:hAnsi="Trebuchet MS"/>
        </w:rPr>
        <w:t>realizowane w ramach programu.</w:t>
      </w:r>
    </w:p>
    <w:p w14:paraId="7E75B45B" w14:textId="77777777" w:rsidR="0007193C" w:rsidRDefault="00DD70E9" w:rsidP="006C3F8B">
      <w:pPr>
        <w:spacing w:after="0" w:line="240" w:lineRule="auto"/>
        <w:rPr>
          <w:rFonts w:ascii="Trebuchet MS" w:hAnsi="Trebuchet MS"/>
        </w:rPr>
      </w:pPr>
      <w:r w:rsidRPr="001D076A">
        <w:rPr>
          <w:rFonts w:ascii="Trebuchet MS" w:hAnsi="Trebuchet MS"/>
        </w:rPr>
        <w:br/>
      </w:r>
      <w:r w:rsidR="00173DC6" w:rsidRPr="001D076A">
        <w:rPr>
          <w:rFonts w:ascii="Trebuchet MS" w:hAnsi="Trebuchet MS"/>
          <w:u w:val="single"/>
        </w:rPr>
        <w:t>Program jest skierowany do osób, które spełniają określone warunki, w szczególności:</w:t>
      </w:r>
      <w:r w:rsidR="00173DC6" w:rsidRPr="001D076A">
        <w:rPr>
          <w:rFonts w:ascii="Trebuchet MS" w:hAnsi="Trebuchet MS"/>
        </w:rPr>
        <w:br/>
        <w:t>- ukończyły 65. rok życia;</w:t>
      </w:r>
      <w:r w:rsidRPr="001D076A">
        <w:rPr>
          <w:rFonts w:ascii="Trebuchet MS" w:hAnsi="Trebuchet MS"/>
        </w:rPr>
        <w:t xml:space="preserve"> są mieszkańcami Cieszyna;</w:t>
      </w:r>
      <w:r w:rsidR="00173DC6" w:rsidRPr="001D076A">
        <w:rPr>
          <w:rFonts w:ascii="Trebuchet MS" w:hAnsi="Trebuchet MS"/>
        </w:rPr>
        <w:br/>
        <w:t>- mają niezaspokojone potrzeby w zakresie podstawowych czynności życia codziennego;</w:t>
      </w:r>
      <w:r w:rsidR="00173DC6" w:rsidRPr="001D076A">
        <w:rPr>
          <w:rFonts w:ascii="Trebuchet MS" w:hAnsi="Trebuchet MS"/>
        </w:rPr>
        <w:br/>
        <w:t>- ich średni miesięczny dochód z trzech miesięcy poprzedzających złożenie wniosku nie przekracza 3410 zł;</w:t>
      </w:r>
      <w:r w:rsidR="00173DC6" w:rsidRPr="001D076A">
        <w:rPr>
          <w:rFonts w:ascii="Trebuchet MS" w:hAnsi="Trebuchet MS"/>
        </w:rPr>
        <w:br/>
        <w:t>- zamieszkują na terytorium Polski w ok</w:t>
      </w:r>
      <w:r w:rsidRPr="001D076A">
        <w:rPr>
          <w:rFonts w:ascii="Trebuchet MS" w:hAnsi="Trebuchet MS"/>
        </w:rPr>
        <w:t>resie korzystania ze wsparcia.</w:t>
      </w:r>
    </w:p>
    <w:p w14:paraId="662D1119" w14:textId="77777777" w:rsidR="0007193C" w:rsidRDefault="00DD70E9" w:rsidP="006C3F8B">
      <w:pPr>
        <w:spacing w:after="0" w:line="240" w:lineRule="auto"/>
        <w:rPr>
          <w:rFonts w:ascii="Trebuchet MS" w:hAnsi="Trebuchet MS"/>
        </w:rPr>
      </w:pPr>
      <w:r w:rsidRPr="001D076A">
        <w:rPr>
          <w:rFonts w:ascii="Trebuchet MS" w:hAnsi="Trebuchet MS"/>
        </w:rPr>
        <w:br/>
      </w:r>
      <w:r w:rsidR="00173DC6" w:rsidRPr="001D076A">
        <w:rPr>
          <w:rFonts w:ascii="Trebuchet MS" w:hAnsi="Trebuchet MS"/>
        </w:rPr>
        <w:t>Samo ukończenie 65 lat oraz spełnienie kryterium dochodowego nie oznacza automatycznego przyznania Bonu Senioralnego. Istotna jest również indywidualna ocena sytuacji senior</w:t>
      </w:r>
      <w:r w:rsidRPr="001D076A">
        <w:rPr>
          <w:rFonts w:ascii="Trebuchet MS" w:hAnsi="Trebuchet MS"/>
        </w:rPr>
        <w:t>a i zakresu potrzebnej pomocy.</w:t>
      </w:r>
    </w:p>
    <w:p w14:paraId="21E76D3B" w14:textId="04951401" w:rsidR="00DD70E9" w:rsidRDefault="00DD70E9" w:rsidP="006C3F8B">
      <w:pPr>
        <w:spacing w:after="0" w:line="240" w:lineRule="auto"/>
        <w:rPr>
          <w:rFonts w:ascii="Trebuchet MS" w:hAnsi="Trebuchet MS"/>
        </w:rPr>
      </w:pPr>
      <w:r w:rsidRPr="001D076A">
        <w:rPr>
          <w:rFonts w:ascii="Trebuchet MS" w:hAnsi="Trebuchet MS"/>
        </w:rPr>
        <w:br/>
      </w:r>
      <w:r w:rsidR="00173DC6" w:rsidRPr="001D076A">
        <w:rPr>
          <w:rFonts w:ascii="Trebuchet MS" w:hAnsi="Trebuchet MS"/>
        </w:rPr>
        <w:t>Wartość bonu nie jest wypłacana seniorowi w gotówce. Stanowi wartość usług wsparcia organizowanych przez gminę.</w:t>
      </w:r>
    </w:p>
    <w:p w14:paraId="19EF6446" w14:textId="77777777" w:rsidR="0007193C" w:rsidRPr="001D076A" w:rsidRDefault="0007193C" w:rsidP="006C3F8B">
      <w:pPr>
        <w:spacing w:after="0" w:line="240" w:lineRule="auto"/>
        <w:rPr>
          <w:rFonts w:ascii="Trebuchet MS" w:hAnsi="Trebuchet MS"/>
        </w:rPr>
      </w:pPr>
    </w:p>
    <w:p w14:paraId="46563238" w14:textId="77777777" w:rsidR="006C3F8B" w:rsidRDefault="00DD70E9" w:rsidP="00DD70E9">
      <w:pPr>
        <w:rPr>
          <w:rFonts w:ascii="Trebuchet MS" w:hAnsi="Trebuchet MS"/>
        </w:rPr>
      </w:pPr>
      <w:r w:rsidRPr="001D076A">
        <w:rPr>
          <w:rFonts w:ascii="Trebuchet MS" w:hAnsi="Trebuchet MS"/>
          <w:b/>
        </w:rPr>
        <w:t>Bon Senioralny nie przysługuje:</w:t>
      </w:r>
      <w:r w:rsidR="00173DC6" w:rsidRPr="001D076A">
        <w:rPr>
          <w:rFonts w:ascii="Trebuchet MS" w:hAnsi="Trebuchet MS"/>
        </w:rPr>
        <w:br/>
      </w:r>
      <w:r w:rsidRPr="001D076A">
        <w:rPr>
          <w:rFonts w:ascii="Trebuchet MS" w:hAnsi="Trebuchet MS"/>
        </w:rPr>
        <w:t>1) w przypadku gdy na seniora jest ustalone prawo do specjalnego zasiłku opiekuńczego, świadczenia pielęgnacyjneg</w:t>
      </w:r>
      <w:r w:rsidR="001D076A" w:rsidRPr="001D076A">
        <w:rPr>
          <w:rFonts w:ascii="Trebuchet MS" w:hAnsi="Trebuchet MS"/>
        </w:rPr>
        <w:t xml:space="preserve">o </w:t>
      </w:r>
      <w:r w:rsidRPr="001D076A">
        <w:rPr>
          <w:rFonts w:ascii="Trebuchet MS" w:hAnsi="Trebuchet MS"/>
        </w:rPr>
        <w:t>lub zasiłku dla opiekuna, o którym mowa w ustawie z dnia 4 kwietnia 2014 r. o ustaleni</w:t>
      </w:r>
      <w:r w:rsidR="001D076A" w:rsidRPr="001D076A">
        <w:rPr>
          <w:rFonts w:ascii="Trebuchet MS" w:hAnsi="Trebuchet MS"/>
        </w:rPr>
        <w:t>u i wypłacie zasiłków dla opie</w:t>
      </w:r>
      <w:r w:rsidRPr="001D076A">
        <w:rPr>
          <w:rFonts w:ascii="Trebuchet MS" w:hAnsi="Trebuchet MS"/>
        </w:rPr>
        <w:t>kun</w:t>
      </w:r>
      <w:r w:rsidR="001D076A" w:rsidRPr="001D076A">
        <w:rPr>
          <w:rFonts w:ascii="Trebuchet MS" w:hAnsi="Trebuchet MS"/>
        </w:rPr>
        <w:t>ów (Dz. U. z 2024 r. poz. 246);</w:t>
      </w:r>
      <w:r w:rsidR="001D076A" w:rsidRPr="001D076A">
        <w:rPr>
          <w:rFonts w:ascii="Trebuchet MS" w:hAnsi="Trebuchet MS"/>
        </w:rPr>
        <w:br/>
        <w:t>2) korzystającemu:</w:t>
      </w:r>
      <w:r w:rsidR="001D076A" w:rsidRPr="001D076A">
        <w:rPr>
          <w:rFonts w:ascii="Trebuchet MS" w:hAnsi="Trebuchet MS"/>
        </w:rPr>
        <w:br/>
      </w:r>
      <w:r w:rsidRPr="001D076A">
        <w:rPr>
          <w:rFonts w:ascii="Trebuchet MS" w:hAnsi="Trebuchet MS"/>
        </w:rPr>
        <w:t>a) ze świadczenia wspierającego określonego w ustawie z dnia 7 lipca 2023 r. o świ</w:t>
      </w:r>
      <w:r w:rsidR="001D076A" w:rsidRPr="001D076A">
        <w:rPr>
          <w:rFonts w:ascii="Trebuchet MS" w:hAnsi="Trebuchet MS"/>
        </w:rPr>
        <w:t>adczeniu wspierającym (Dz. U. z 2026 r. poz. 873) lub</w:t>
      </w:r>
      <w:r w:rsidR="001D076A" w:rsidRPr="001D076A">
        <w:rPr>
          <w:rFonts w:ascii="Trebuchet MS" w:hAnsi="Trebuchet MS"/>
        </w:rPr>
        <w:br/>
      </w:r>
      <w:r w:rsidRPr="001D076A">
        <w:rPr>
          <w:rFonts w:ascii="Trebuchet MS" w:hAnsi="Trebuchet MS"/>
        </w:rPr>
        <w:t xml:space="preserve">b) ze specjalistycznych usług opiekuńczych w ośrodkach wsparcia, o których mowa w </w:t>
      </w:r>
      <w:r w:rsidR="001D076A" w:rsidRPr="001D076A">
        <w:rPr>
          <w:rFonts w:ascii="Trebuchet MS" w:hAnsi="Trebuchet MS"/>
        </w:rPr>
        <w:t>ustawie z dnia 12 marca 2004 r. o pomocy społecznej, lub</w:t>
      </w:r>
      <w:r w:rsidR="001D076A" w:rsidRPr="001D076A">
        <w:rPr>
          <w:rFonts w:ascii="Trebuchet MS" w:hAnsi="Trebuchet MS"/>
        </w:rPr>
        <w:br/>
      </w:r>
      <w:r w:rsidRPr="001D076A">
        <w:rPr>
          <w:rFonts w:ascii="Trebuchet MS" w:hAnsi="Trebuchet MS"/>
        </w:rPr>
        <w:t>c) z usług opiekuńczych albo asystencji osobistej dofinansowanych z programów</w:t>
      </w:r>
      <w:r w:rsidR="001D076A" w:rsidRPr="001D076A">
        <w:rPr>
          <w:rFonts w:ascii="Trebuchet MS" w:hAnsi="Trebuchet MS"/>
        </w:rPr>
        <w:t xml:space="preserve"> rządowych lub programów resortowych, lub</w:t>
      </w:r>
      <w:r w:rsidR="001D076A" w:rsidRPr="001D076A">
        <w:rPr>
          <w:rFonts w:ascii="Trebuchet MS" w:hAnsi="Trebuchet MS"/>
        </w:rPr>
        <w:br/>
      </w:r>
      <w:r w:rsidRPr="001D076A">
        <w:rPr>
          <w:rFonts w:ascii="Trebuchet MS" w:hAnsi="Trebuchet MS"/>
        </w:rPr>
        <w:t>d) z całodobowej opieki świadczonej w domu pomocy społecznej określonej w ustawi</w:t>
      </w:r>
      <w:r w:rsidR="001D076A" w:rsidRPr="001D076A">
        <w:rPr>
          <w:rFonts w:ascii="Trebuchet MS" w:hAnsi="Trebuchet MS"/>
        </w:rPr>
        <w:t>e z dnia 12 marca 2004 r. o pomocy społecznej, lub</w:t>
      </w:r>
      <w:r w:rsidR="001D076A" w:rsidRPr="001D076A">
        <w:rPr>
          <w:rFonts w:ascii="Trebuchet MS" w:hAnsi="Trebuchet MS"/>
        </w:rPr>
        <w:br/>
      </w:r>
      <w:r w:rsidRPr="001D076A">
        <w:rPr>
          <w:rFonts w:ascii="Trebuchet MS" w:hAnsi="Trebuchet MS"/>
        </w:rPr>
        <w:t>e) z całodobowej opieki stacjonarnej świadczonej w zakładzie opiekuńczo-lecznicz</w:t>
      </w:r>
      <w:r w:rsidR="001D076A" w:rsidRPr="001D076A">
        <w:rPr>
          <w:rFonts w:ascii="Trebuchet MS" w:hAnsi="Trebuchet MS"/>
        </w:rPr>
        <w:t xml:space="preserve">ym lub </w:t>
      </w:r>
      <w:r w:rsidR="001D076A" w:rsidRPr="001D076A">
        <w:rPr>
          <w:rFonts w:ascii="Trebuchet MS" w:hAnsi="Trebuchet MS"/>
        </w:rPr>
        <w:lastRenderedPageBreak/>
        <w:t xml:space="preserve">zakładzie </w:t>
      </w:r>
      <w:proofErr w:type="spellStart"/>
      <w:r w:rsidR="001D076A" w:rsidRPr="001D076A">
        <w:rPr>
          <w:rFonts w:ascii="Trebuchet MS" w:hAnsi="Trebuchet MS"/>
        </w:rPr>
        <w:t>pielęgnacyjno</w:t>
      </w:r>
      <w:proofErr w:type="spellEnd"/>
      <w:r w:rsidR="001D076A" w:rsidRPr="001D076A">
        <w:rPr>
          <w:rFonts w:ascii="Trebuchet MS" w:hAnsi="Trebuchet MS"/>
        </w:rPr>
        <w:t>-</w:t>
      </w:r>
      <w:r w:rsidRPr="001D076A">
        <w:rPr>
          <w:rFonts w:ascii="Trebuchet MS" w:hAnsi="Trebuchet MS"/>
        </w:rPr>
        <w:t>-opiekuńczym, lub</w:t>
      </w:r>
      <w:r w:rsidR="002A3C03">
        <w:rPr>
          <w:rFonts w:ascii="Trebuchet MS" w:hAnsi="Trebuchet MS"/>
        </w:rPr>
        <w:br/>
      </w:r>
      <w:r w:rsidRPr="001D076A">
        <w:rPr>
          <w:rFonts w:ascii="Trebuchet MS" w:hAnsi="Trebuchet MS"/>
        </w:rPr>
        <w:t>f) z całodobowej opieki świadczonej osobom niepełnosprawnym, przewlekle chory</w:t>
      </w:r>
      <w:r w:rsidR="001D076A" w:rsidRPr="001D076A">
        <w:rPr>
          <w:rFonts w:ascii="Trebuchet MS" w:hAnsi="Trebuchet MS"/>
        </w:rPr>
        <w:t xml:space="preserve">m lub osobom w podeszłym wieku, </w:t>
      </w:r>
      <w:r w:rsidRPr="001D076A">
        <w:rPr>
          <w:rFonts w:ascii="Trebuchet MS" w:hAnsi="Trebuchet MS"/>
        </w:rPr>
        <w:t>o której mowa w art. 67–69 ustawy z dnia 12 marca 2004 r. o pomocy społecznej, lub</w:t>
      </w:r>
      <w:r w:rsidR="001D076A" w:rsidRPr="001D076A">
        <w:rPr>
          <w:rFonts w:ascii="Trebuchet MS" w:hAnsi="Trebuchet MS"/>
        </w:rPr>
        <w:br/>
      </w:r>
      <w:r w:rsidRPr="001D076A">
        <w:rPr>
          <w:rFonts w:ascii="Trebuchet MS" w:hAnsi="Trebuchet MS"/>
        </w:rPr>
        <w:t>g) z całodobowej opieki świadczonej przez podmiot in</w:t>
      </w:r>
      <w:r w:rsidR="001D076A" w:rsidRPr="001D076A">
        <w:rPr>
          <w:rFonts w:ascii="Trebuchet MS" w:hAnsi="Trebuchet MS"/>
        </w:rPr>
        <w:t>ny niż wskazany w lit. d–f, lub</w:t>
      </w:r>
      <w:r w:rsidR="001D076A" w:rsidRPr="001D076A">
        <w:rPr>
          <w:rFonts w:ascii="Trebuchet MS" w:hAnsi="Trebuchet MS"/>
        </w:rPr>
        <w:br/>
      </w:r>
      <w:r w:rsidRPr="001D076A">
        <w:rPr>
          <w:rFonts w:ascii="Trebuchet MS" w:hAnsi="Trebuchet MS"/>
        </w:rPr>
        <w:t>h) z instyt</w:t>
      </w:r>
      <w:r w:rsidR="006C3F8B">
        <w:rPr>
          <w:rFonts w:ascii="Trebuchet MS" w:hAnsi="Trebuchet MS"/>
        </w:rPr>
        <w:t>ucjonalnej opieki dziennej;</w:t>
      </w:r>
    </w:p>
    <w:p w14:paraId="73D17A9D" w14:textId="77777777" w:rsidR="00AC4C7F" w:rsidRPr="001D076A" w:rsidRDefault="006C3F8B" w:rsidP="00DD70E9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Bon Senioralny może być przyznany seniorowi, jeżeli korzystanie z usług lub opieki </w:t>
      </w:r>
      <w:r w:rsidR="004C2195">
        <w:rPr>
          <w:rFonts w:ascii="Trebuchet MS" w:hAnsi="Trebuchet MS"/>
        </w:rPr>
        <w:t>ma</w:t>
      </w:r>
      <w:r>
        <w:rPr>
          <w:rFonts w:ascii="Trebuchet MS" w:hAnsi="Trebuchet MS"/>
        </w:rPr>
        <w:t xml:space="preserve"> charak</w:t>
      </w:r>
      <w:r w:rsidR="004C2195">
        <w:rPr>
          <w:rFonts w:ascii="Trebuchet MS" w:hAnsi="Trebuchet MS"/>
        </w:rPr>
        <w:t>ter doraźny i jednorazowo trwa</w:t>
      </w:r>
      <w:r>
        <w:rPr>
          <w:rFonts w:ascii="Trebuchet MS" w:hAnsi="Trebuchet MS"/>
        </w:rPr>
        <w:t xml:space="preserve"> nie</w:t>
      </w:r>
      <w:r w:rsidR="000D29D1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dłużej niż 14 dni.</w:t>
      </w:r>
      <w:r w:rsidR="00173DC6" w:rsidRPr="001D076A">
        <w:rPr>
          <w:rFonts w:ascii="Trebuchet MS" w:hAnsi="Trebuchet MS"/>
        </w:rPr>
        <w:br/>
      </w:r>
      <w:r w:rsidR="00173DC6" w:rsidRPr="001D076A">
        <w:rPr>
          <w:rFonts w:ascii="Trebuchet MS" w:hAnsi="Trebuchet MS"/>
        </w:rPr>
        <w:br/>
      </w:r>
      <w:r w:rsidR="00DD70E9" w:rsidRPr="001D076A">
        <w:rPr>
          <w:rFonts w:ascii="Trebuchet MS" w:hAnsi="Trebuchet MS"/>
        </w:rPr>
        <w:t>Wniosek o zawarcie umowy o realizację Bonu Senioralnego można złożyć w</w:t>
      </w:r>
      <w:r w:rsidR="00173DC6" w:rsidRPr="001D076A">
        <w:rPr>
          <w:rFonts w:ascii="Trebuchet MS" w:hAnsi="Trebuchet MS"/>
        </w:rPr>
        <w:br/>
        <w:t>Miejski</w:t>
      </w:r>
      <w:r w:rsidR="00DD70E9" w:rsidRPr="001D076A">
        <w:rPr>
          <w:rFonts w:ascii="Trebuchet MS" w:hAnsi="Trebuchet MS"/>
        </w:rPr>
        <w:t>m</w:t>
      </w:r>
      <w:r w:rsidR="00173DC6" w:rsidRPr="001D076A">
        <w:rPr>
          <w:rFonts w:ascii="Trebuchet MS" w:hAnsi="Trebuchet MS"/>
        </w:rPr>
        <w:t xml:space="preserve"> Ośrod</w:t>
      </w:r>
      <w:r w:rsidR="00DD70E9" w:rsidRPr="001D076A">
        <w:rPr>
          <w:rFonts w:ascii="Trebuchet MS" w:hAnsi="Trebuchet MS"/>
        </w:rPr>
        <w:t>ku</w:t>
      </w:r>
      <w:r w:rsidR="00173DC6" w:rsidRPr="001D076A">
        <w:rPr>
          <w:rFonts w:ascii="Trebuchet MS" w:hAnsi="Trebuchet MS"/>
        </w:rPr>
        <w:t xml:space="preserve"> Pomocy Społecznej w Cieszynie </w:t>
      </w:r>
      <w:r w:rsidR="00DD70E9" w:rsidRPr="001D076A">
        <w:rPr>
          <w:rFonts w:ascii="Trebuchet MS" w:hAnsi="Trebuchet MS"/>
        </w:rPr>
        <w:t>ul. Skrajna 5, pokój nr 11.</w:t>
      </w:r>
      <w:r w:rsidR="00173DC6" w:rsidRPr="001D076A">
        <w:rPr>
          <w:rFonts w:ascii="Trebuchet MS" w:hAnsi="Trebuchet MS"/>
        </w:rPr>
        <w:br/>
      </w:r>
      <w:r w:rsidR="00173DC6" w:rsidRPr="001D076A">
        <w:rPr>
          <w:rFonts w:ascii="Trebuchet MS" w:hAnsi="Trebuchet MS"/>
        </w:rPr>
        <w:br/>
        <w:t>Miejski Ośrodek Pomocy Społecznej w Cieszynie</w:t>
      </w:r>
      <w:r w:rsidR="00173DC6" w:rsidRPr="001D076A">
        <w:rPr>
          <w:rFonts w:ascii="Trebuchet MS" w:hAnsi="Trebuchet MS"/>
        </w:rPr>
        <w:br/>
        <w:t>ul. Skrajna 5, 43-400 Cieszyn</w:t>
      </w:r>
      <w:r w:rsidR="00173DC6" w:rsidRPr="001D076A">
        <w:rPr>
          <w:rFonts w:ascii="Trebuchet MS" w:hAnsi="Trebuchet MS"/>
        </w:rPr>
        <w:br/>
        <w:t xml:space="preserve">tel. 33 479 49 00, 33 479 49 </w:t>
      </w:r>
      <w:r w:rsidR="00DD70E9" w:rsidRPr="001D076A">
        <w:rPr>
          <w:rFonts w:ascii="Trebuchet MS" w:hAnsi="Trebuchet MS"/>
        </w:rPr>
        <w:t>42</w:t>
      </w:r>
      <w:r w:rsidR="00173DC6" w:rsidRPr="001D076A">
        <w:rPr>
          <w:rFonts w:ascii="Trebuchet MS" w:hAnsi="Trebuchet MS"/>
        </w:rPr>
        <w:br/>
        <w:t xml:space="preserve">e-mail: </w:t>
      </w:r>
      <w:hyperlink r:id="rId4" w:history="1">
        <w:r w:rsidR="00173DC6" w:rsidRPr="001D076A">
          <w:rPr>
            <w:rStyle w:val="Hipercze"/>
            <w:rFonts w:ascii="Trebuchet MS" w:hAnsi="Trebuchet MS"/>
          </w:rPr>
          <w:t>poczta@mops.cieszyn.pl</w:t>
        </w:r>
      </w:hyperlink>
      <w:r w:rsidR="00173DC6" w:rsidRPr="001D076A">
        <w:rPr>
          <w:rFonts w:ascii="Trebuchet MS" w:hAnsi="Trebuchet MS"/>
        </w:rPr>
        <w:t> </w:t>
      </w:r>
    </w:p>
    <w:sectPr w:rsidR="00AC4C7F" w:rsidRPr="001D07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DC6"/>
    <w:rsid w:val="0007193C"/>
    <w:rsid w:val="000D29D1"/>
    <w:rsid w:val="00173DC6"/>
    <w:rsid w:val="001D076A"/>
    <w:rsid w:val="0024216D"/>
    <w:rsid w:val="002A3C03"/>
    <w:rsid w:val="004C2195"/>
    <w:rsid w:val="006C3F8B"/>
    <w:rsid w:val="00763341"/>
    <w:rsid w:val="00992677"/>
    <w:rsid w:val="00AC4C7F"/>
    <w:rsid w:val="00DD1638"/>
    <w:rsid w:val="00DD70E9"/>
    <w:rsid w:val="00F6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7BE7C"/>
  <w15:chartTrackingRefBased/>
  <w15:docId w15:val="{5181B190-7A54-4FFA-944D-2F261D452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73DC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D70E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A3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3C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czta@mops.cieszy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Grygierek</dc:creator>
  <cp:keywords/>
  <dc:description/>
  <cp:lastModifiedBy>Ewelina Grygierek</cp:lastModifiedBy>
  <cp:revision>2</cp:revision>
  <cp:lastPrinted>2026-11-03T10:43:00Z</cp:lastPrinted>
  <dcterms:created xsi:type="dcterms:W3CDTF">2026-11-04T12:09:00Z</dcterms:created>
  <dcterms:modified xsi:type="dcterms:W3CDTF">2026-11-04T12:09:00Z</dcterms:modified>
</cp:coreProperties>
</file>