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9952" w14:textId="274A57D7" w:rsidR="0051211B" w:rsidRPr="001B1A4C" w:rsidRDefault="004E4298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1E51D2">
        <w:rPr>
          <w:rFonts w:cstheme="minorHAnsi"/>
          <w:sz w:val="18"/>
          <w:szCs w:val="18"/>
        </w:rPr>
        <w:t>8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0E04216D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 i Polityki Społecznej</w:t>
      </w:r>
    </w:p>
    <w:p w14:paraId="28C45508" w14:textId="053BC2C1" w:rsidR="00F0245C" w:rsidRPr="001B1A4C" w:rsidRDefault="001B1A4C" w:rsidP="00107E0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>„Opieka wytchnieniowa”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2024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75F13308" w14:textId="463FE0E2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1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>Opieka wytchnieniowa</w:t>
      </w:r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1"/>
      <w:r w:rsidR="001B1A4C" w:rsidRPr="001B1A4C">
        <w:rPr>
          <w:rFonts w:cstheme="minorHAnsi"/>
          <w:b/>
          <w:sz w:val="24"/>
          <w:szCs w:val="24"/>
        </w:rPr>
        <w:t>dla Jednostek Samorządu Terytorialnego – edycja 2024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>opiekunowi przyznane zostały usługi opieki wytchnieniowej</w:t>
      </w:r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</w:t>
      </w:r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Godziny/dni realizacji opieki wytchnieniowej</w:t>
            </w:r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>osoby objętej opieką wytchnieniową</w:t>
            </w:r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635B74B0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94AD933" w14:textId="30B2775C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>usług opieki wytchnieniowej w ramach Programu „Opieka wytchnieniowa" dla Jednostek Samorządu Terytorialnego – edycja 2024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797E8CD1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>opieki wytchnieniowej</w:t>
      </w:r>
      <w:r w:rsidR="003A589A" w:rsidRPr="003A589A">
        <w:rPr>
          <w:rFonts w:cstheme="minorHAnsi"/>
        </w:rPr>
        <w:t xml:space="preserve"> w ramach Programu „Opieka wytchnieniowa" dla Jednostek Samorządu Terytorialnego – edycja 2024</w:t>
      </w:r>
      <w:r w:rsidR="004F7847" w:rsidRPr="004E53F2">
        <w:rPr>
          <w:rFonts w:cstheme="minorHAnsi"/>
        </w:rPr>
        <w:t>:</w:t>
      </w:r>
    </w:p>
    <w:p w14:paraId="14B2CBEE" w14:textId="77C82272" w:rsidR="00522027" w:rsidRPr="00340F10" w:rsidRDefault="00FC5ED6" w:rsidP="00D13A3D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="003A589A">
        <w:rPr>
          <w:rFonts w:ascii="Calibri" w:hAnsi="Calibri" w:cs="Calibri"/>
        </w:rPr>
        <w:t>................................</w:t>
      </w:r>
    </w:p>
    <w:p w14:paraId="08A79424" w14:textId="3C8682BB" w:rsidR="00FC5ED6" w:rsidRPr="003A589A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</w:t>
      </w:r>
      <w:r w:rsidR="006D4449" w:rsidRPr="003A589A">
        <w:rPr>
          <w:rFonts w:cstheme="minorHAnsi"/>
          <w:i/>
          <w:iCs/>
          <w:sz w:val="16"/>
          <w:szCs w:val="16"/>
        </w:rPr>
        <w:t>odpis członka rodziny/o</w:t>
      </w:r>
      <w:r w:rsidRPr="003A589A">
        <w:rPr>
          <w:rFonts w:cstheme="minorHAnsi"/>
          <w:i/>
          <w:iCs/>
          <w:sz w:val="16"/>
          <w:szCs w:val="16"/>
        </w:rPr>
        <w:t xml:space="preserve">piekuna osoby </w:t>
      </w:r>
      <w:r w:rsidR="003D41EF" w:rsidRPr="003A589A">
        <w:rPr>
          <w:rFonts w:cstheme="minorHAnsi"/>
          <w:i/>
          <w:iCs/>
          <w:sz w:val="16"/>
          <w:szCs w:val="16"/>
        </w:rPr>
        <w:t xml:space="preserve">z </w:t>
      </w:r>
      <w:r w:rsidRPr="003A589A">
        <w:rPr>
          <w:rFonts w:cstheme="minorHAnsi"/>
          <w:i/>
          <w:iCs/>
          <w:sz w:val="16"/>
          <w:szCs w:val="16"/>
        </w:rPr>
        <w:t>niepełnosprawn</w:t>
      </w:r>
      <w:r w:rsidR="003D41EF" w:rsidRPr="003A589A">
        <w:rPr>
          <w:rFonts w:cstheme="minorHAnsi"/>
          <w:i/>
          <w:iCs/>
          <w:sz w:val="16"/>
          <w:szCs w:val="16"/>
        </w:rPr>
        <w:t>ością</w:t>
      </w:r>
    </w:p>
    <w:p w14:paraId="1E2A3A2F" w14:textId="77777777"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26F4B" w14:textId="77777777" w:rsidR="004B0BAC" w:rsidRDefault="004B0BAC" w:rsidP="00522027">
      <w:pPr>
        <w:spacing w:after="0" w:line="240" w:lineRule="auto"/>
      </w:pPr>
      <w:r>
        <w:separator/>
      </w:r>
    </w:p>
  </w:endnote>
  <w:endnote w:type="continuationSeparator" w:id="0">
    <w:p w14:paraId="6D0A0210" w14:textId="77777777" w:rsidR="004B0BAC" w:rsidRDefault="004B0BAC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BDF6B" w14:textId="77777777" w:rsidR="004B0BAC" w:rsidRDefault="004B0BAC" w:rsidP="00522027">
      <w:pPr>
        <w:spacing w:after="0" w:line="240" w:lineRule="auto"/>
      </w:pPr>
      <w:r>
        <w:separator/>
      </w:r>
    </w:p>
  </w:footnote>
  <w:footnote w:type="continuationSeparator" w:id="0">
    <w:p w14:paraId="1D0E524F" w14:textId="77777777" w:rsidR="004B0BAC" w:rsidRDefault="004B0BAC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061E9"/>
    <w:rsid w:val="00015230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84281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218B1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1D257-8893-4B2B-99A7-3E3C5A5A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Karina Surma-Plinta</cp:lastModifiedBy>
  <cp:revision>3</cp:revision>
  <cp:lastPrinted>2020-02-03T12:02:00Z</cp:lastPrinted>
  <dcterms:created xsi:type="dcterms:W3CDTF">2023-11-14T07:51:00Z</dcterms:created>
  <dcterms:modified xsi:type="dcterms:W3CDTF">2024-02-21T07:43:00Z</dcterms:modified>
</cp:coreProperties>
</file>