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12" w:rsidRPr="00E63093" w:rsidRDefault="009B6612" w:rsidP="009B6612">
      <w:pPr>
        <w:shd w:val="clear" w:color="auto" w:fill="FFFFFF"/>
        <w:spacing w:before="100" w:beforeAutospacing="1" w:after="99" w:line="532" w:lineRule="atLeast"/>
        <w:jc w:val="center"/>
        <w:outlineLvl w:val="0"/>
        <w:rPr>
          <w:rFonts w:ascii="Trebuchet MS" w:eastAsia="Times New Roman" w:hAnsi="Trebuchet MS" w:cs="Open Sans"/>
          <w:b/>
          <w:bCs/>
          <w:caps/>
          <w:color w:val="0074BA"/>
          <w:kern w:val="36"/>
          <w:sz w:val="45"/>
          <w:szCs w:val="45"/>
          <w:lang w:eastAsia="pl-PL"/>
        </w:rPr>
      </w:pPr>
      <w:r w:rsidRPr="00E63093">
        <w:rPr>
          <w:rFonts w:ascii="Trebuchet MS" w:eastAsia="Times New Roman" w:hAnsi="Trebuchet MS" w:cs="Open Sans"/>
          <w:b/>
          <w:bCs/>
          <w:caps/>
          <w:color w:val="0074BA"/>
          <w:kern w:val="36"/>
          <w:sz w:val="45"/>
          <w:szCs w:val="45"/>
          <w:lang w:eastAsia="pl-PL"/>
        </w:rPr>
        <w:t>Program Fundusze Europejskie na Pomoc Żywnościową 2021-2027 (FEPŻ)</w:t>
      </w:r>
    </w:p>
    <w:p w:rsidR="009B6612" w:rsidRPr="00E63093" w:rsidRDefault="009B6612" w:rsidP="009B6612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Open Sans"/>
          <w:color w:val="111111"/>
          <w:sz w:val="10"/>
          <w:szCs w:val="10"/>
          <w:lang w:eastAsia="pl-PL"/>
        </w:rPr>
      </w:pPr>
      <w:r w:rsidRPr="00E63093">
        <w:rPr>
          <w:rFonts w:ascii="Trebuchet MS" w:eastAsia="Times New Roman" w:hAnsi="Trebuchet MS" w:cs="Open Sans"/>
          <w:noProof/>
          <w:color w:val="0000FF"/>
          <w:sz w:val="10"/>
          <w:szCs w:val="10"/>
          <w:lang w:eastAsia="pl-PL"/>
        </w:rPr>
        <w:drawing>
          <wp:inline distT="0" distB="0" distL="0" distR="0">
            <wp:extent cx="5781040" cy="845820"/>
            <wp:effectExtent l="19050" t="0" r="0" b="0"/>
            <wp:docPr id="1" name="Obraz 1" descr="Fundusze Europejskie na Pomoc Żywnościową 2021-2027  – Podprogram 202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usze Europejskie na Pomoc Żywnościową 2021-2027  – Podprogram 202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612" w:rsidRPr="00E63093" w:rsidRDefault="009B6612" w:rsidP="00E63093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b/>
          <w:bCs/>
          <w:color w:val="111111"/>
          <w:sz w:val="18"/>
          <w:lang w:eastAsia="pl-PL"/>
        </w:rPr>
        <w:t xml:space="preserve">Polski Komitet Pomocy Społecznej Śląski Zarząd Wojewódzki w Katowicach, </w:t>
      </w:r>
      <w:r w:rsidR="00B41410">
        <w:rPr>
          <w:rFonts w:ascii="Trebuchet MS" w:eastAsia="Times New Roman" w:hAnsi="Trebuchet MS" w:cs="Open Sans"/>
          <w:b/>
          <w:bCs/>
          <w:color w:val="111111"/>
          <w:sz w:val="18"/>
          <w:lang w:eastAsia="pl-PL"/>
        </w:rPr>
        <w:t xml:space="preserve">realizuje na zlecenie gminy Cieszyn zadanie publiczne pod nazwą: </w:t>
      </w:r>
      <w:r w:rsidR="00B41410" w:rsidRPr="00B41410">
        <w:rPr>
          <w:rFonts w:ascii="Trebuchet MS" w:eastAsia="Times New Roman" w:hAnsi="Trebuchet MS" w:cs="Open Sans"/>
          <w:b/>
          <w:bCs/>
          <w:color w:val="111111"/>
          <w:sz w:val="18"/>
          <w:lang w:eastAsia="pl-PL"/>
        </w:rPr>
        <w:t>„Realizacja programu Fundusze Europejskie na Pomoc Żywnościową Podprogram 2025 w roku 2026”</w:t>
      </w:r>
    </w:p>
    <w:p w:rsidR="00B41410" w:rsidRDefault="009B6612" w:rsidP="009B6612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Program Fundusze Europejskie na Pomoc Żywnościową 2021-2027 jest współfinansowany ze środków Europejskiego Funduszu Społecznego Plus. </w:t>
      </w:r>
    </w:p>
    <w:p w:rsidR="009B6612" w:rsidRPr="00E63093" w:rsidRDefault="00B41410" w:rsidP="009B6612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>W ramach zadania</w:t>
      </w:r>
      <w:r w:rsidR="009B6612"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zostanie dystrybuowana </w:t>
      </w:r>
      <w:r w:rsidR="009B6612"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>żywnoś</w:t>
      </w:r>
      <w:r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ć dla </w:t>
      </w:r>
      <w:r w:rsidR="009B6612"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 </w:t>
      </w:r>
      <w:r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br/>
        <w:t>osób potrzebujących</w:t>
      </w:r>
      <w:r w:rsidR="00164005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 z terenu Cieszyna</w:t>
      </w:r>
      <w:r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, a także osoby zakwalifikowane do Programu będą mogły uczestniczyć </w:t>
      </w:r>
      <w:r w:rsidR="009B6612"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>tzw. działaniach towarzyszących.</w:t>
      </w:r>
    </w:p>
    <w:p w:rsidR="009B6612" w:rsidRPr="00E63093" w:rsidRDefault="009B6612" w:rsidP="009B6612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>Celem Programu jest udzielenie wsparcia osobom doświadczającym najgłębszych form ubóstwa.</w:t>
      </w:r>
    </w:p>
    <w:p w:rsidR="009B6612" w:rsidRPr="00E63093" w:rsidRDefault="009B6612" w:rsidP="009B6612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b/>
          <w:bCs/>
          <w:color w:val="111111"/>
          <w:sz w:val="18"/>
          <w:lang w:eastAsia="pl-PL"/>
        </w:rPr>
        <w:t>Od 1 stycznia 2025 r. dochód uprawniający do pomocy żywnościowej z Programu  wynosi odpowiednio:</w:t>
      </w:r>
    </w:p>
    <w:p w:rsidR="009B6612" w:rsidRPr="00E63093" w:rsidRDefault="009B6612" w:rsidP="009B6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b/>
          <w:bCs/>
          <w:color w:val="111111"/>
          <w:sz w:val="18"/>
          <w:lang w:eastAsia="pl-PL"/>
        </w:rPr>
        <w:t>2 676,50 PLN dla osoby samotnie gospodarującej</w:t>
      </w:r>
    </w:p>
    <w:p w:rsidR="009B6612" w:rsidRPr="00E63093" w:rsidRDefault="009B6612" w:rsidP="009B6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b/>
          <w:bCs/>
          <w:color w:val="111111"/>
          <w:sz w:val="18"/>
          <w:lang w:eastAsia="pl-PL"/>
        </w:rPr>
        <w:t>2 180,95 PLN dla osoby w rodzinie</w:t>
      </w:r>
    </w:p>
    <w:p w:rsidR="009B6612" w:rsidRPr="00E63093" w:rsidRDefault="009B6612" w:rsidP="009B66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b/>
          <w:bCs/>
          <w:color w:val="111111"/>
          <w:sz w:val="18"/>
          <w:lang w:eastAsia="pl-PL"/>
        </w:rPr>
        <w:t>kwota dochodu z 1 ha przeliczeniowego wynosi 459 zł</w:t>
      </w:r>
    </w:p>
    <w:p w:rsidR="009B6612" w:rsidRPr="00E63093" w:rsidRDefault="009B6612" w:rsidP="009B6612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 Skierowania do udziału w Programie osobom i rodzinom spełniającym kryterium dochodowe </w:t>
      </w:r>
      <w:r w:rsidR="00E63093"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 xml:space="preserve">będą wydawać </w:t>
      </w:r>
      <w:r w:rsidRPr="00E63093"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  <w:t>pracownicy socjalni  Miejskiego Ośrodka Pomocy Społecznej w Cieszynie, w siedzibie Ośrodka, przy ul. Skrajna 5.</w:t>
      </w:r>
    </w:p>
    <w:p w:rsidR="00E63093" w:rsidRPr="00E63093" w:rsidRDefault="00E63093" w:rsidP="009B6612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b/>
          <w:color w:val="111111"/>
          <w:sz w:val="24"/>
          <w:szCs w:val="24"/>
          <w:u w:val="single"/>
          <w:lang w:eastAsia="pl-PL"/>
        </w:rPr>
      </w:pPr>
      <w:r w:rsidRPr="00E63093">
        <w:rPr>
          <w:rFonts w:ascii="Trebuchet MS" w:eastAsia="Times New Roman" w:hAnsi="Trebuchet MS" w:cs="Open Sans"/>
          <w:b/>
          <w:color w:val="111111"/>
          <w:sz w:val="24"/>
          <w:szCs w:val="24"/>
          <w:u w:val="single"/>
          <w:lang w:eastAsia="pl-PL"/>
        </w:rPr>
        <w:t>O terminach</w:t>
      </w:r>
      <w:r>
        <w:rPr>
          <w:rFonts w:ascii="Trebuchet MS" w:eastAsia="Times New Roman" w:hAnsi="Trebuchet MS" w:cs="Open Sans"/>
          <w:b/>
          <w:color w:val="111111"/>
          <w:sz w:val="24"/>
          <w:szCs w:val="24"/>
          <w:u w:val="single"/>
          <w:lang w:eastAsia="pl-PL"/>
        </w:rPr>
        <w:t xml:space="preserve"> </w:t>
      </w:r>
      <w:proofErr w:type="spellStart"/>
      <w:r>
        <w:rPr>
          <w:rFonts w:ascii="Trebuchet MS" w:eastAsia="Times New Roman" w:hAnsi="Trebuchet MS" w:cs="Open Sans"/>
          <w:b/>
          <w:color w:val="111111"/>
          <w:sz w:val="24"/>
          <w:szCs w:val="24"/>
          <w:u w:val="single"/>
          <w:lang w:eastAsia="pl-PL"/>
        </w:rPr>
        <w:t>wydawek</w:t>
      </w:r>
      <w:proofErr w:type="spellEnd"/>
      <w:r>
        <w:rPr>
          <w:rFonts w:ascii="Trebuchet MS" w:eastAsia="Times New Roman" w:hAnsi="Trebuchet MS" w:cs="Open Sans"/>
          <w:b/>
          <w:color w:val="111111"/>
          <w:sz w:val="24"/>
          <w:szCs w:val="24"/>
          <w:u w:val="single"/>
          <w:lang w:eastAsia="pl-PL"/>
        </w:rPr>
        <w:t xml:space="preserve"> będziemy informować</w:t>
      </w:r>
      <w:r w:rsidRPr="00E63093">
        <w:rPr>
          <w:rFonts w:ascii="Trebuchet MS" w:eastAsia="Times New Roman" w:hAnsi="Trebuchet MS" w:cs="Open Sans"/>
          <w:b/>
          <w:color w:val="111111"/>
          <w:sz w:val="24"/>
          <w:szCs w:val="24"/>
          <w:u w:val="single"/>
          <w:lang w:eastAsia="pl-PL"/>
        </w:rPr>
        <w:t xml:space="preserve"> już wkrótce!!!!</w:t>
      </w:r>
    </w:p>
    <w:p w:rsidR="00E63093" w:rsidRPr="00E63093" w:rsidRDefault="00E63093" w:rsidP="009B6612">
      <w:pPr>
        <w:shd w:val="clear" w:color="auto" w:fill="FFFFFF"/>
        <w:spacing w:before="100" w:beforeAutospacing="1" w:after="100" w:afterAutospacing="1" w:line="284" w:lineRule="atLeast"/>
        <w:jc w:val="both"/>
        <w:rPr>
          <w:rFonts w:ascii="Trebuchet MS" w:eastAsia="Times New Roman" w:hAnsi="Trebuchet MS" w:cs="Open Sans"/>
          <w:color w:val="111111"/>
          <w:sz w:val="18"/>
          <w:szCs w:val="18"/>
          <w:lang w:eastAsia="pl-PL"/>
        </w:rPr>
      </w:pPr>
      <w:r w:rsidRPr="00E63093">
        <w:rPr>
          <w:rFonts w:ascii="Trebuchet MS" w:hAnsi="Trebuchet MS"/>
          <w:color w:val="000000"/>
          <w:sz w:val="16"/>
          <w:szCs w:val="16"/>
          <w:shd w:val="clear" w:color="auto" w:fill="FFFFFF"/>
        </w:rPr>
        <w:t>Link do strony internetowej Ministerstwa</w:t>
      </w:r>
      <w:bookmarkStart w:id="0" w:name="_GoBack"/>
      <w:bookmarkEnd w:id="0"/>
      <w:r w:rsidR="00164005">
        <w:rPr>
          <w:rFonts w:ascii="Trebuchet MS" w:hAnsi="Trebuchet MS"/>
          <w:color w:val="000000"/>
          <w:sz w:val="16"/>
          <w:szCs w:val="16"/>
          <w:shd w:val="clear" w:color="auto" w:fill="FFFFFF"/>
        </w:rPr>
        <w:t xml:space="preserve"> </w:t>
      </w:r>
      <w:r w:rsidRPr="00E63093">
        <w:rPr>
          <w:rFonts w:ascii="Trebuchet MS" w:hAnsi="Trebuchet MS"/>
          <w:color w:val="000000"/>
          <w:sz w:val="16"/>
          <w:szCs w:val="16"/>
          <w:shd w:val="clear" w:color="auto" w:fill="FFFFFF"/>
        </w:rPr>
        <w:t>Rodziny</w:t>
      </w:r>
      <w:r w:rsidR="00164005">
        <w:rPr>
          <w:rFonts w:ascii="Trebuchet MS" w:hAnsi="Trebuchet MS"/>
          <w:color w:val="000000"/>
          <w:sz w:val="16"/>
          <w:szCs w:val="16"/>
          <w:shd w:val="clear" w:color="auto" w:fill="FFFFFF"/>
        </w:rPr>
        <w:t>,</w:t>
      </w:r>
      <w:r w:rsidRPr="00E63093">
        <w:rPr>
          <w:rFonts w:ascii="Trebuchet MS" w:hAnsi="Trebuchet MS"/>
          <w:color w:val="000000"/>
          <w:sz w:val="16"/>
          <w:szCs w:val="16"/>
          <w:shd w:val="clear" w:color="auto" w:fill="FFFFFF"/>
        </w:rPr>
        <w:t xml:space="preserve"> </w:t>
      </w:r>
      <w:r w:rsidR="00164005">
        <w:rPr>
          <w:rFonts w:ascii="Trebuchet MS" w:hAnsi="Trebuchet MS"/>
          <w:color w:val="000000"/>
          <w:sz w:val="16"/>
          <w:szCs w:val="16"/>
          <w:shd w:val="clear" w:color="auto" w:fill="FFFFFF"/>
        </w:rPr>
        <w:t>Pracy</w:t>
      </w:r>
      <w:r w:rsidR="00164005" w:rsidRPr="00E63093">
        <w:rPr>
          <w:rFonts w:ascii="Trebuchet MS" w:hAnsi="Trebuchet MS"/>
          <w:color w:val="000000"/>
          <w:sz w:val="16"/>
          <w:szCs w:val="16"/>
          <w:shd w:val="clear" w:color="auto" w:fill="FFFFFF"/>
        </w:rPr>
        <w:t xml:space="preserve"> </w:t>
      </w:r>
      <w:r w:rsidRPr="00E63093">
        <w:rPr>
          <w:rFonts w:ascii="Trebuchet MS" w:hAnsi="Trebuchet MS"/>
          <w:color w:val="000000"/>
          <w:sz w:val="16"/>
          <w:szCs w:val="16"/>
          <w:shd w:val="clear" w:color="auto" w:fill="FFFFFF"/>
        </w:rPr>
        <w:t>i Polityki Społecznej dedykowanej dla Programu:</w:t>
      </w:r>
    </w:p>
    <w:p w:rsidR="000F0E20" w:rsidRDefault="00164005">
      <w:pPr>
        <w:rPr>
          <w:rFonts w:ascii="Trebuchet MS" w:hAnsi="Trebuchet MS"/>
          <w:sz w:val="18"/>
          <w:szCs w:val="18"/>
        </w:rPr>
      </w:pPr>
      <w:hyperlink r:id="rId8" w:history="1">
        <w:r w:rsidR="00B41410" w:rsidRPr="00AB501D">
          <w:rPr>
            <w:rStyle w:val="Hipercze"/>
            <w:rFonts w:ascii="Trebuchet MS" w:hAnsi="Trebuchet MS"/>
            <w:sz w:val="18"/>
            <w:szCs w:val="18"/>
          </w:rPr>
          <w:t>https://www.gov.pl/web/rodzina/fundusze-europejskie-na-pomoc-zywnosciowa-2021-2027</w:t>
        </w:r>
      </w:hyperlink>
    </w:p>
    <w:p w:rsidR="00B41410" w:rsidRPr="00E63093" w:rsidRDefault="00B41410">
      <w:pPr>
        <w:rPr>
          <w:rFonts w:ascii="Trebuchet MS" w:hAnsi="Trebuchet MS"/>
          <w:sz w:val="18"/>
          <w:szCs w:val="18"/>
        </w:rPr>
      </w:pPr>
    </w:p>
    <w:sectPr w:rsidR="00B41410" w:rsidRPr="00E63093" w:rsidSect="000F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4AC6"/>
    <w:multiLevelType w:val="multilevel"/>
    <w:tmpl w:val="039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612"/>
    <w:rsid w:val="000F0E20"/>
    <w:rsid w:val="00164005"/>
    <w:rsid w:val="00522FEA"/>
    <w:rsid w:val="009B6612"/>
    <w:rsid w:val="00B41410"/>
    <w:rsid w:val="00D3253A"/>
    <w:rsid w:val="00E63093"/>
    <w:rsid w:val="00F129BD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E20"/>
  </w:style>
  <w:style w:type="paragraph" w:styleId="Nagwek1">
    <w:name w:val="heading 1"/>
    <w:basedOn w:val="Normalny"/>
    <w:link w:val="Nagwek1Znak"/>
    <w:uiPriority w:val="9"/>
    <w:qFormat/>
    <w:rsid w:val="009B6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B66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6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B66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66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61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1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fundusze-europejskie-na-pomoc-zywnosciowa-2021-202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bowiec.cieszyn.pl/thumbnails/w1000-ez/media/upload/2025/10/29/gopsaktualnosci.pn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Broda</dc:creator>
  <cp:lastModifiedBy>Beata Cher-Kożdoń</cp:lastModifiedBy>
  <cp:revision>5</cp:revision>
  <dcterms:created xsi:type="dcterms:W3CDTF">2026-02-10T09:32:00Z</dcterms:created>
  <dcterms:modified xsi:type="dcterms:W3CDTF">2026-02-12T09:28:00Z</dcterms:modified>
</cp:coreProperties>
</file>