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MOPS-ORG.371.</w:t>
      </w:r>
      <w:r w:rsidRPr="002D466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2</w:t>
      </w:r>
      <w:r w:rsidRPr="002D4661">
        <w:rPr>
          <w:rFonts w:asciiTheme="minorHAnsi" w:hAnsiTheme="minorHAnsi"/>
          <w:sz w:val="22"/>
          <w:szCs w:val="22"/>
        </w:rPr>
        <w:t>.</w:t>
      </w:r>
      <w:r w:rsidRPr="001D05D6">
        <w:rPr>
          <w:rFonts w:asciiTheme="minorHAnsi" w:hAnsiTheme="minorHAnsi"/>
          <w:sz w:val="22"/>
          <w:szCs w:val="22"/>
        </w:rPr>
        <w:t xml:space="preserve">2016.KZ </w:t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  <w:t xml:space="preserve">Cieszyn, </w:t>
      </w:r>
      <w:r>
        <w:rPr>
          <w:rFonts w:asciiTheme="minorHAnsi" w:hAnsiTheme="minorHAnsi"/>
          <w:sz w:val="22"/>
          <w:szCs w:val="22"/>
        </w:rPr>
        <w:t>2</w:t>
      </w:r>
      <w:r w:rsidR="00394D0B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.11</w:t>
      </w:r>
      <w:r w:rsidRPr="001D05D6">
        <w:rPr>
          <w:rFonts w:asciiTheme="minorHAnsi" w:hAnsiTheme="minorHAnsi"/>
          <w:sz w:val="22"/>
          <w:szCs w:val="22"/>
        </w:rPr>
        <w:t xml:space="preserve">.2016 r. </w:t>
      </w:r>
    </w:p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MOPS-PROJ.451.4.</w:t>
      </w:r>
      <w:r>
        <w:rPr>
          <w:rFonts w:asciiTheme="minorHAnsi" w:hAnsiTheme="minorHAnsi"/>
          <w:sz w:val="22"/>
          <w:szCs w:val="22"/>
        </w:rPr>
        <w:t>21</w:t>
      </w:r>
      <w:r w:rsidRPr="001D05D6">
        <w:rPr>
          <w:rFonts w:asciiTheme="minorHAnsi" w:hAnsiTheme="minorHAnsi"/>
          <w:sz w:val="22"/>
          <w:szCs w:val="22"/>
        </w:rPr>
        <w:t>.2015.KZ</w:t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4F691B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D72A15" w:rsidRPr="00AB51DD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color w:val="FF0000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D72A15" w:rsidRPr="004F691B" w:rsidRDefault="004F691B" w:rsidP="00D72A1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8"/>
          <w:szCs w:val="28"/>
        </w:rPr>
      </w:pPr>
      <w:r w:rsidRPr="004F691B">
        <w:rPr>
          <w:rFonts w:asciiTheme="minorHAnsi" w:hAnsiTheme="minorHAnsi"/>
          <w:b/>
          <w:sz w:val="28"/>
          <w:szCs w:val="28"/>
        </w:rPr>
        <w:t>ZAPYTANIE OFERTOWE</w:t>
      </w:r>
    </w:p>
    <w:p w:rsidR="00D72A15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4F691B" w:rsidRDefault="004F691B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4F691B" w:rsidRPr="001D05D6" w:rsidRDefault="004F691B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72A15" w:rsidRPr="001D05D6" w:rsidRDefault="00D72A15" w:rsidP="00D72A15">
      <w:pPr>
        <w:spacing w:after="0" w:line="240" w:lineRule="auto"/>
        <w:jc w:val="both"/>
      </w:pPr>
      <w:r w:rsidRPr="001D05D6">
        <w:t xml:space="preserve">      W związku z zamiarem udzielenia zamówienia finansowanego ze środków publicznych </w:t>
      </w:r>
      <w:r w:rsidRPr="001D05D6"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Pr="001D05D6">
        <w:t>późn</w:t>
      </w:r>
      <w:proofErr w:type="spellEnd"/>
      <w:r w:rsidRPr="001D05D6">
        <w:t xml:space="preserve">. zm.) zapraszam do złożenia oferty </w:t>
      </w:r>
      <w:r w:rsidRPr="001D05D6">
        <w:br/>
        <w:t xml:space="preserve">na </w:t>
      </w:r>
      <w:r w:rsidRPr="00D72A15">
        <w:rPr>
          <w:b/>
        </w:rPr>
        <w:t xml:space="preserve">przeprowadzenie </w:t>
      </w:r>
      <w:bookmarkStart w:id="0" w:name="OLE_LINK1"/>
      <w:bookmarkStart w:id="1" w:name="OLE_LINK2"/>
      <w:r w:rsidRPr="00D72A15">
        <w:rPr>
          <w:b/>
        </w:rPr>
        <w:t>kursu stylizacji paznokci metodą żelową i hybrydową</w:t>
      </w:r>
      <w:r w:rsidRPr="001D05D6">
        <w:rPr>
          <w:bCs/>
        </w:rPr>
        <w:t xml:space="preserve"> </w:t>
      </w:r>
      <w:bookmarkEnd w:id="0"/>
      <w:bookmarkEnd w:id="1"/>
      <w:r>
        <w:rPr>
          <w:bCs/>
        </w:rPr>
        <w:t>dla uczestni</w:t>
      </w:r>
      <w:r w:rsidRPr="001D05D6">
        <w:rPr>
          <w:bCs/>
        </w:rPr>
        <w:t>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</w:t>
      </w:r>
      <w:r w:rsidRPr="001D05D6">
        <w:t>, zgodnie ze specyfikacją.</w:t>
      </w:r>
      <w:r w:rsidRPr="001D05D6">
        <w:rPr>
          <w:bCs/>
          <w:iCs/>
        </w:rPr>
        <w:t xml:space="preserve"> </w:t>
      </w:r>
    </w:p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72A15" w:rsidRPr="00394D0B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1D05D6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1D05D6">
        <w:rPr>
          <w:rFonts w:asciiTheme="minorHAnsi" w:hAnsiTheme="minorHAnsi"/>
          <w:sz w:val="22"/>
          <w:szCs w:val="22"/>
        </w:rPr>
        <w:t xml:space="preserve">: </w:t>
      </w:r>
      <w:r w:rsidRPr="00394D0B">
        <w:rPr>
          <w:rFonts w:asciiTheme="minorHAnsi" w:hAnsiTheme="minorHAnsi"/>
          <w:b/>
          <w:sz w:val="22"/>
          <w:szCs w:val="22"/>
        </w:rPr>
        <w:t>grudzień 2016 r.</w:t>
      </w:r>
    </w:p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72A15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1D05D6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D72A15" w:rsidRPr="001D05D6" w:rsidRDefault="00D72A15" w:rsidP="00D72A1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D72A15" w:rsidRDefault="00D72A15" w:rsidP="00D72A15">
      <w:pPr>
        <w:pStyle w:val="Akapitzlist"/>
        <w:numPr>
          <w:ilvl w:val="0"/>
          <w:numId w:val="4"/>
        </w:numPr>
        <w:ind w:left="426"/>
        <w:jc w:val="both"/>
      </w:pPr>
      <w:r w:rsidRPr="001D05D6">
        <w:t>P</w:t>
      </w:r>
      <w:r w:rsidRPr="00D72A15">
        <w:rPr>
          <w:bCs/>
        </w:rPr>
        <w:t xml:space="preserve">rzeprowadzenie </w:t>
      </w:r>
      <w:r w:rsidRPr="00D72A15">
        <w:t>kursu stylizacji paznokci metodą żelową i hybrydową</w:t>
      </w:r>
      <w:r w:rsidRPr="00D72A15">
        <w:rPr>
          <w:bCs/>
        </w:rPr>
        <w:t xml:space="preserve"> </w:t>
      </w:r>
      <w:r w:rsidRPr="001D05D6">
        <w:t xml:space="preserve">dla </w:t>
      </w:r>
      <w:r>
        <w:t>2</w:t>
      </w:r>
      <w:r w:rsidRPr="001D05D6">
        <w:t xml:space="preserve"> osób w wymiarze </w:t>
      </w:r>
      <w:r>
        <w:t>4</w:t>
      </w:r>
      <w:r w:rsidRPr="001D05D6">
        <w:t>0 godzin lekcyjnych</w:t>
      </w:r>
      <w:r>
        <w:t>, obejmujących następujące zagadnienia: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Stylizacja paznokci – wprowadzenie do zagadnień. Higiena pracy. Organizacja stanowiska. Narzędzia i akcesoria – omówienie. Budowa i skład paznokci. Wstępne informacje dotyczące pielęgnacji dłoni i paznokci</w:t>
      </w:r>
      <w:r w:rsidR="00091275">
        <w:t>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 xml:space="preserve">Stanowisko pracy z omówieniem produktów i preparatów do stylizacji paznokci. Higiena pracy. Modelowanie płytki paznokciowej z zastosowaniem odpowiednich akcesoriów </w:t>
      </w:r>
      <w:r w:rsidR="00091275">
        <w:br/>
      </w:r>
      <w:r>
        <w:t>i narzędzi. Manicure biologiczny (</w:t>
      </w:r>
      <w:proofErr w:type="spellStart"/>
      <w:r>
        <w:t>cążkowy</w:t>
      </w:r>
      <w:proofErr w:type="spellEnd"/>
      <w:r>
        <w:t xml:space="preserve">, </w:t>
      </w:r>
      <w:proofErr w:type="spellStart"/>
      <w:r>
        <w:t>bezcążkowy</w:t>
      </w:r>
      <w:proofErr w:type="spellEnd"/>
      <w:r>
        <w:t>) – charakterystyka i wykonywanie manicure,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Sztuczne paznokcie – tipsy, szablon, paznokcie żelowe, przedłużanie na szablonie,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 xml:space="preserve">Uzupełnienie – korekta paznokci w metodzie żelowej. Zdejmowanie tipsów – omówienie </w:t>
      </w:r>
      <w:r w:rsidR="00091275">
        <w:br/>
      </w:r>
      <w:r>
        <w:t xml:space="preserve">i zastosowanie odpowiednich preparatów. Metoda </w:t>
      </w:r>
      <w:proofErr w:type="spellStart"/>
      <w:r>
        <w:t>naturgel</w:t>
      </w:r>
      <w:proofErr w:type="spellEnd"/>
      <w:r>
        <w:t xml:space="preserve">, </w:t>
      </w:r>
      <w:proofErr w:type="spellStart"/>
      <w:r>
        <w:t>fiberglass</w:t>
      </w:r>
      <w:proofErr w:type="spellEnd"/>
      <w:r>
        <w:t>, jedwab , hybrydowa – charakterystyka,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Nakładanie hybrydy, ściąganie hybrydy,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Zdobnictwo paznokci w metodzie żelowej i hybrydowej. Aplikowanie ozdób na paznokcie typu kwiatki,</w:t>
      </w:r>
      <w:r w:rsidR="00394D0B">
        <w:t xml:space="preserve"> </w:t>
      </w:r>
      <w:r>
        <w:t>brokaty i inne rodzaje. Kolejność aplikacji wybranych elementów zdobniczych,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Pracownia paznokcia – nakładanie tipsów i przedłużanie płytki paznokci metodą żelową na szablonie,</w:t>
      </w:r>
    </w:p>
    <w:p w:rsidR="00D72A15" w:rsidRDefault="00D72A15" w:rsidP="00D72A15">
      <w:pPr>
        <w:pStyle w:val="Akapitzlist"/>
        <w:numPr>
          <w:ilvl w:val="0"/>
          <w:numId w:val="5"/>
        </w:numPr>
        <w:jc w:val="both"/>
      </w:pPr>
      <w:r>
        <w:t>Frezarka – zastosowanie frezarki- ćwiczenia praktyczne oraz teoria.</w:t>
      </w:r>
    </w:p>
    <w:p w:rsidR="00394D0B" w:rsidRDefault="00394D0B" w:rsidP="00394D0B">
      <w:pPr>
        <w:pStyle w:val="Akapitzlist"/>
        <w:jc w:val="both"/>
      </w:pPr>
    </w:p>
    <w:p w:rsidR="004F691B" w:rsidRDefault="004F691B" w:rsidP="00394D0B">
      <w:pPr>
        <w:pStyle w:val="Akapitzlist"/>
        <w:jc w:val="both"/>
      </w:pPr>
    </w:p>
    <w:p w:rsidR="004F691B" w:rsidRDefault="004F691B" w:rsidP="00394D0B">
      <w:pPr>
        <w:pStyle w:val="Akapitzlist"/>
        <w:jc w:val="both"/>
      </w:pPr>
    </w:p>
    <w:p w:rsidR="00D72A15" w:rsidRPr="001D05D6" w:rsidRDefault="00D72A15" w:rsidP="0009127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1D05D6">
        <w:lastRenderedPageBreak/>
        <w:t xml:space="preserve">Przeprowadzenie zajęć teoretycznych i praktycznych. Zajęcia powinny odbywać się na terenie Cieszyna, w zapewnionych przez Wykonawcę salach szkoleniowych, spełniających wymogi wynikające z przepisów BHP. </w:t>
      </w:r>
      <w:r>
        <w:t xml:space="preserve">Dopuszcza się możliwość prowadzenia zajęć poza Cieszynem, </w:t>
      </w:r>
      <w:r w:rsidRPr="007B3F73">
        <w:t>pod warunkiem zapewnienia nieodpłatnego środka transportu.</w:t>
      </w:r>
    </w:p>
    <w:p w:rsidR="00D72A15" w:rsidRDefault="00D72A15" w:rsidP="0009127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1D05D6">
        <w:t>Szkolenia powinny odbywać się w dni robocze, w godzinach 7.00 -15.00.</w:t>
      </w:r>
    </w:p>
    <w:p w:rsidR="00D72A15" w:rsidRDefault="00D72A15" w:rsidP="00091275">
      <w:pPr>
        <w:pStyle w:val="Akapitzlist"/>
        <w:numPr>
          <w:ilvl w:val="0"/>
          <w:numId w:val="4"/>
        </w:numPr>
        <w:ind w:left="426"/>
        <w:jc w:val="both"/>
      </w:pPr>
      <w:r>
        <w:t>Zapewn</w:t>
      </w:r>
      <w:r w:rsidR="00091275">
        <w:t>ienie cateringu dla uczestni</w:t>
      </w:r>
      <w:r>
        <w:t xml:space="preserve">czek w formie: </w:t>
      </w:r>
    </w:p>
    <w:p w:rsidR="00D72A15" w:rsidRDefault="00D72A15" w:rsidP="00091275">
      <w:pPr>
        <w:pStyle w:val="Akapitzlist"/>
        <w:numPr>
          <w:ilvl w:val="0"/>
          <w:numId w:val="8"/>
        </w:numPr>
        <w:tabs>
          <w:tab w:val="left" w:pos="993"/>
        </w:tabs>
        <w:ind w:hanging="294"/>
        <w:jc w:val="both"/>
      </w:pPr>
      <w:r>
        <w:t>poczęstunku obejmującego kawę, herbatę, wodę, mleko, cukier, cytrynę, drobne słone lub słodkie przekąski lub owoce, soki – w przypadku, gdy zajęcia trwają co najmniej 4 godziny lekcyjne,</w:t>
      </w:r>
    </w:p>
    <w:p w:rsidR="00D72A15" w:rsidRDefault="00D72A15" w:rsidP="00091275">
      <w:pPr>
        <w:pStyle w:val="Akapitzlist"/>
        <w:numPr>
          <w:ilvl w:val="0"/>
          <w:numId w:val="8"/>
        </w:numPr>
        <w:tabs>
          <w:tab w:val="left" w:pos="993"/>
        </w:tabs>
        <w:ind w:hanging="294"/>
        <w:jc w:val="both"/>
      </w:pPr>
      <w:r>
        <w:t>obiadu obejmującego dwa dania (</w:t>
      </w:r>
      <w:r w:rsidR="00394D0B">
        <w:t>(</w:t>
      </w:r>
      <w:r w:rsidR="00394D0B" w:rsidRPr="00EA0717">
        <w:rPr>
          <w:color w:val="000000"/>
        </w:rPr>
        <w:t>240 g</w:t>
      </w:r>
      <w:r w:rsidR="00394D0B">
        <w:rPr>
          <w:color w:val="000000"/>
        </w:rPr>
        <w:t>/600 kcal,</w:t>
      </w:r>
      <w:r w:rsidR="00394D0B">
        <w:t xml:space="preserve"> </w:t>
      </w:r>
      <w:r>
        <w:t xml:space="preserve">zupę i drugie danie oraz napój) – </w:t>
      </w:r>
      <w:r w:rsidR="00394D0B">
        <w:br/>
      </w:r>
      <w:r>
        <w:t>w przypadku, gdy zajęcia trwają co najmniej 6 godzin lekcyjnych.</w:t>
      </w:r>
    </w:p>
    <w:p w:rsidR="00D72A15" w:rsidRDefault="00D72A15" w:rsidP="00091275">
      <w:pPr>
        <w:pStyle w:val="Akapitzlist"/>
        <w:numPr>
          <w:ilvl w:val="0"/>
          <w:numId w:val="4"/>
        </w:numPr>
        <w:ind w:left="426"/>
        <w:jc w:val="both"/>
      </w:pPr>
      <w:r>
        <w:t>Spr</w:t>
      </w:r>
      <w:r w:rsidR="00091275">
        <w:t>awdzenie umiejętności kursan</w:t>
      </w:r>
      <w:r>
        <w:t xml:space="preserve">tek w części teoretycznej i praktycznej po zakończeniu </w:t>
      </w:r>
      <w:proofErr w:type="spellStart"/>
      <w:r>
        <w:t>szkolenia</w:t>
      </w:r>
      <w:proofErr w:type="spellEnd"/>
      <w:r>
        <w:t xml:space="preserve"> oraz wydanie certyfikatu, potwierdzającego zdobyte umiejętności.</w:t>
      </w:r>
    </w:p>
    <w:p w:rsidR="00D72A15" w:rsidRDefault="00D72A15" w:rsidP="0009127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>
        <w:t>Zapewnienie niezbędnych pomocy dydaktycznych i materiałów szkoleniowych.</w:t>
      </w:r>
    </w:p>
    <w:p w:rsidR="00313B55" w:rsidRPr="001D05D6" w:rsidRDefault="00313B55" w:rsidP="00313B5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Zapewnienie niezbędnego sprzętu, produktów do stylizacji paznokci oraz przeprowadzenie </w:t>
      </w:r>
      <w:proofErr w:type="spellStart"/>
      <w:r>
        <w:t>szkolenia</w:t>
      </w:r>
      <w:proofErr w:type="spellEnd"/>
      <w:r>
        <w:t xml:space="preserve"> przez doświadczoną/ego </w:t>
      </w:r>
      <w:proofErr w:type="spellStart"/>
      <w:r>
        <w:t>trenrekę</w:t>
      </w:r>
      <w:proofErr w:type="spellEnd"/>
      <w:r>
        <w:t>/</w:t>
      </w:r>
      <w:proofErr w:type="spellStart"/>
      <w:r>
        <w:t>ra</w:t>
      </w:r>
      <w:proofErr w:type="spellEnd"/>
      <w:r>
        <w:t xml:space="preserve"> (min. 2 lata doświadczenia w danej dziedzinie)</w:t>
      </w:r>
      <w:r w:rsidRPr="001D05D6">
        <w:t>.</w:t>
      </w:r>
    </w:p>
    <w:p w:rsidR="00313B55" w:rsidRDefault="00313B55" w:rsidP="00313B55">
      <w:pPr>
        <w:pStyle w:val="Akapitzlist"/>
        <w:numPr>
          <w:ilvl w:val="0"/>
          <w:numId w:val="4"/>
        </w:numPr>
        <w:ind w:left="426"/>
      </w:pPr>
      <w:r>
        <w:t>Nie dopuszcza się możliwości prowadzenia zajęć teoretycznych w formie e-learning.</w:t>
      </w:r>
    </w:p>
    <w:p w:rsidR="00313B55" w:rsidRPr="00D40FF5" w:rsidRDefault="00313B55" w:rsidP="00313B55">
      <w:pPr>
        <w:pStyle w:val="Akapitzlist"/>
        <w:numPr>
          <w:ilvl w:val="0"/>
          <w:numId w:val="4"/>
        </w:numPr>
        <w:ind w:left="426"/>
        <w:jc w:val="both"/>
      </w:pPr>
      <w:r w:rsidRPr="00D40FF5">
        <w:rPr>
          <w:rFonts w:cs="Arial"/>
        </w:rPr>
        <w:t>Wykonawca zobowiązany będzie do przechowywania dokumentacji dotyczącej kursu, w tym: dokumentacji finansowej, nie krócej niż do dnia 31.12.2023 r. oraz udostępniania jej zarówno Zamawiającemu jak i innym uprawnionym podmiotom odpowiedzialnym za realizację projektu współfinansowanego ze środków Unii Europejskiej w ramach Europejskiego Funduszu Społecznego.</w:t>
      </w:r>
    </w:p>
    <w:p w:rsidR="00313B55" w:rsidRDefault="00313B55" w:rsidP="00313B55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zobowiązany będzie do bieżącego prowadzenia w trakcie </w:t>
      </w:r>
      <w:proofErr w:type="spellStart"/>
      <w:r>
        <w:t>szkole</w:t>
      </w:r>
      <w:r w:rsidR="00074A49">
        <w:t>nia</w:t>
      </w:r>
      <w:proofErr w:type="spellEnd"/>
      <w:r w:rsidR="00074A49">
        <w:t xml:space="preserve"> listy obecności uczestni</w:t>
      </w:r>
      <w:r>
        <w:t xml:space="preserve">czek z każdego dnia kursu oraz  przedstawienia kopii tej listy Zamawiającemu najpóźniej w terminie 5 dni od zakończenia </w:t>
      </w:r>
      <w:proofErr w:type="spellStart"/>
      <w:r>
        <w:t>szkolenia</w:t>
      </w:r>
      <w:proofErr w:type="spellEnd"/>
      <w:r>
        <w:t>.</w:t>
      </w:r>
    </w:p>
    <w:p w:rsidR="00313B55" w:rsidRDefault="00313B55" w:rsidP="00313B55">
      <w:pPr>
        <w:pStyle w:val="Akapitzlist"/>
        <w:numPr>
          <w:ilvl w:val="0"/>
          <w:numId w:val="4"/>
        </w:numPr>
        <w:ind w:left="426"/>
      </w:pPr>
      <w:r>
        <w:t xml:space="preserve">Wykonawca zobowiązany będzie do prowadzenia dokumentacji przebiegu </w:t>
      </w:r>
      <w:proofErr w:type="spellStart"/>
      <w:r>
        <w:t>szkolenia</w:t>
      </w:r>
      <w:proofErr w:type="spellEnd"/>
      <w:r>
        <w:t xml:space="preserve"> stanowiącej: </w:t>
      </w:r>
    </w:p>
    <w:p w:rsidR="00313B55" w:rsidRDefault="00313B55" w:rsidP="00074A49">
      <w:pPr>
        <w:pStyle w:val="Akapitzlist"/>
        <w:numPr>
          <w:ilvl w:val="1"/>
          <w:numId w:val="10"/>
        </w:numPr>
        <w:tabs>
          <w:tab w:val="left" w:pos="993"/>
        </w:tabs>
        <w:ind w:left="709"/>
      </w:pPr>
      <w:r>
        <w:t>dziennik zajęć edukacyjnych zawierający listę obecności, wymiar godzin i tematy zajęć edukacyjnych,</w:t>
      </w:r>
    </w:p>
    <w:p w:rsidR="00313B55" w:rsidRDefault="00313B55" w:rsidP="00074A49">
      <w:pPr>
        <w:pStyle w:val="Akapitzlist"/>
        <w:numPr>
          <w:ilvl w:val="1"/>
          <w:numId w:val="10"/>
        </w:numPr>
        <w:tabs>
          <w:tab w:val="left" w:pos="993"/>
        </w:tabs>
        <w:ind w:left="709"/>
      </w:pPr>
      <w:r>
        <w:t>protokół z egzaminu wewnętrznego,</w:t>
      </w:r>
    </w:p>
    <w:p w:rsidR="00313B55" w:rsidRDefault="00313B55" w:rsidP="00074A49">
      <w:pPr>
        <w:pStyle w:val="Akapitzlist"/>
        <w:numPr>
          <w:ilvl w:val="1"/>
          <w:numId w:val="10"/>
        </w:numPr>
        <w:tabs>
          <w:tab w:val="left" w:pos="993"/>
        </w:tabs>
        <w:ind w:left="709"/>
      </w:pPr>
      <w:r>
        <w:t>rejestr wydanych zaświadczeń lub innych dokumentów potwierdzających ukończenie Szkolenia,</w:t>
      </w:r>
    </w:p>
    <w:p w:rsidR="00313B55" w:rsidRDefault="00313B55" w:rsidP="00074A49">
      <w:pPr>
        <w:pStyle w:val="Akapitzlist"/>
        <w:numPr>
          <w:ilvl w:val="1"/>
          <w:numId w:val="10"/>
        </w:numPr>
        <w:tabs>
          <w:tab w:val="left" w:pos="993"/>
        </w:tabs>
        <w:ind w:left="709"/>
      </w:pPr>
      <w:r>
        <w:t>dokumentację fotograficzną</w:t>
      </w:r>
    </w:p>
    <w:p w:rsidR="00313B55" w:rsidRDefault="00313B55" w:rsidP="00313B55">
      <w:pPr>
        <w:pStyle w:val="Akapitzlist"/>
        <w:tabs>
          <w:tab w:val="left" w:pos="993"/>
        </w:tabs>
        <w:ind w:left="426"/>
        <w:jc w:val="both"/>
      </w:pPr>
      <w:r>
        <w:t>oraz przekazania Zamawiającemu</w:t>
      </w:r>
      <w:r w:rsidRPr="00D40FF5">
        <w:t xml:space="preserve"> </w:t>
      </w:r>
      <w:r>
        <w:t xml:space="preserve">oraz przekazania kserokopii w/w dokumentacji, potwierdzonej za zgodność z oryginałem w terminie 5 dni od daty zakończenia </w:t>
      </w:r>
      <w:proofErr w:type="spellStart"/>
      <w:r>
        <w:t>szkolenia</w:t>
      </w:r>
      <w:proofErr w:type="spellEnd"/>
      <w:r>
        <w:t>.</w:t>
      </w:r>
    </w:p>
    <w:p w:rsidR="00313B55" w:rsidRPr="001D05D6" w:rsidRDefault="00313B55" w:rsidP="00313B5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1D05D6">
        <w:t>Wykonawca umożliwi eksponowanie logotypów Unii Europejskiej w miejscu i czasie prowadzenia zajęć.</w:t>
      </w:r>
    </w:p>
    <w:p w:rsidR="00313B55" w:rsidRDefault="00313B55" w:rsidP="00313B5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1D05D6">
        <w:t xml:space="preserve">Wszystkie dokumenty dotyczące kursu powinny być oznakowane zgodnie </w:t>
      </w:r>
      <w:r w:rsidRPr="001D05D6">
        <w:br/>
        <w:t xml:space="preserve">z wytycznymi dotyczącymi oznakowania projektów w ramach RPO WSL 2014-2020 oraz powinny zawierać informację, że </w:t>
      </w:r>
      <w:proofErr w:type="spellStart"/>
      <w:r w:rsidRPr="001D05D6">
        <w:t>projekt</w:t>
      </w:r>
      <w:proofErr w:type="spellEnd"/>
      <w:r w:rsidRPr="001D05D6">
        <w:t xml:space="preserve"> jest współfinansowany przez UE ze środków EFS </w:t>
      </w:r>
      <w:r w:rsidRPr="001D05D6">
        <w:br/>
        <w:t xml:space="preserve">w ramach RPO WSL 2014-2020. </w:t>
      </w:r>
    </w:p>
    <w:p w:rsidR="00394D0B" w:rsidRDefault="00394D0B" w:rsidP="00394D0B">
      <w:pPr>
        <w:pStyle w:val="Akapitzlist"/>
        <w:spacing w:after="0" w:line="240" w:lineRule="auto"/>
        <w:ind w:left="426"/>
        <w:jc w:val="both"/>
      </w:pPr>
    </w:p>
    <w:p w:rsidR="00394D0B" w:rsidRPr="001D05D6" w:rsidRDefault="00394D0B" w:rsidP="00394D0B">
      <w:pPr>
        <w:pStyle w:val="Akapitzlist"/>
        <w:spacing w:after="0" w:line="240" w:lineRule="auto"/>
        <w:ind w:left="426"/>
        <w:jc w:val="both"/>
      </w:pPr>
    </w:p>
    <w:p w:rsidR="00313B55" w:rsidRPr="001D05D6" w:rsidRDefault="00313B55" w:rsidP="00313B5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lastRenderedPageBreak/>
        <w:t>Szkolenie powinno zakończyć się wydaniem certyfikatu lub zaświadczenia jego ukończenia dla każde</w:t>
      </w:r>
      <w:r w:rsidR="00074A49">
        <w:rPr>
          <w:rFonts w:asciiTheme="minorHAnsi" w:hAnsiTheme="minorHAnsi"/>
          <w:sz w:val="22"/>
          <w:szCs w:val="22"/>
        </w:rPr>
        <w:t>j uczestni</w:t>
      </w:r>
      <w:r w:rsidRPr="001D05D6">
        <w:rPr>
          <w:rFonts w:asciiTheme="minorHAnsi" w:hAnsiTheme="minorHAnsi"/>
          <w:sz w:val="22"/>
          <w:szCs w:val="22"/>
        </w:rPr>
        <w:t>czki projektu</w:t>
      </w:r>
      <w:r w:rsidR="00394D0B">
        <w:rPr>
          <w:rFonts w:asciiTheme="minorHAnsi" w:hAnsiTheme="minorHAnsi"/>
          <w:sz w:val="22"/>
          <w:szCs w:val="22"/>
        </w:rPr>
        <w:t>,</w:t>
      </w:r>
      <w:r w:rsidRPr="001D05D6">
        <w:rPr>
          <w:rFonts w:asciiTheme="minorHAnsi" w:hAnsiTheme="minorHAnsi"/>
          <w:sz w:val="22"/>
          <w:szCs w:val="22"/>
        </w:rPr>
        <w:t xml:space="preserve"> zgodnie z rozporządzeniem Ministra Edukacji Narodowej z dnia 11 stycznia 2012 r. w sprawie kształcenia ustawicznego w formach pozaszkolnych (Dz. U. z 2014 r. poz. 622). Wydane certyfikaty/zaświadczenia powinny być oznakowane zgodnie z wytycznymi dotyczącymi oznakowania projektów w ramach RPO WSL 2014-2020 oraz powinny zawierać informację, że </w:t>
      </w:r>
      <w:proofErr w:type="spellStart"/>
      <w:r w:rsidRPr="001D05D6">
        <w:rPr>
          <w:rFonts w:asciiTheme="minorHAnsi" w:hAnsiTheme="minorHAnsi"/>
          <w:sz w:val="22"/>
          <w:szCs w:val="22"/>
        </w:rPr>
        <w:t>projekt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 jest współfinansowany przez UE ze środków EFS. </w:t>
      </w:r>
    </w:p>
    <w:p w:rsidR="00313B55" w:rsidRPr="001D05D6" w:rsidRDefault="00313B55" w:rsidP="00313B5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1D05D6">
        <w:t>Zamawiający zastrzega sobie prawo do zmiany liczb</w:t>
      </w:r>
      <w:r w:rsidR="00074A49">
        <w:t>y uczestniczek</w:t>
      </w:r>
      <w:r w:rsidRPr="001D05D6">
        <w:t xml:space="preserve"> kursu.</w:t>
      </w:r>
    </w:p>
    <w:p w:rsidR="00313B55" w:rsidRPr="001D05D6" w:rsidRDefault="00313B55" w:rsidP="00313B5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Zamawiający nie dopuszcza składania ofert częściowych.</w:t>
      </w:r>
    </w:p>
    <w:p w:rsidR="00313B55" w:rsidRDefault="00313B55" w:rsidP="00313B5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Oferty niekompletne i</w:t>
      </w:r>
      <w:r w:rsidR="00074A49">
        <w:rPr>
          <w:rFonts w:asciiTheme="minorHAnsi" w:hAnsiTheme="minorHAnsi"/>
          <w:sz w:val="22"/>
          <w:szCs w:val="22"/>
        </w:rPr>
        <w:t>/lub</w:t>
      </w:r>
      <w:r w:rsidRPr="001D05D6">
        <w:rPr>
          <w:rFonts w:asciiTheme="minorHAnsi" w:hAnsiTheme="minorHAnsi"/>
          <w:sz w:val="22"/>
          <w:szCs w:val="22"/>
        </w:rPr>
        <w:t xml:space="preserve"> złożone po terminie nie będą rozpatrywane.</w:t>
      </w:r>
    </w:p>
    <w:p w:rsidR="00394D0B" w:rsidRPr="00394D0B" w:rsidRDefault="00394D0B" w:rsidP="00394D0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394D0B">
        <w:rPr>
          <w:rFonts w:asciiTheme="minorHAnsi" w:hAnsiTheme="minorHAnsi"/>
          <w:sz w:val="22"/>
          <w:szCs w:val="22"/>
        </w:rPr>
        <w:t xml:space="preserve">Zamawiający zastrzega sobie prawo do unieważnienia postępowania w przypadku, gdy cena najkorzystniejszej oferty przewyższy kwotę, którą Zamawiający zamierza przeznaczyć </w:t>
      </w:r>
      <w:r w:rsidRPr="00394D0B">
        <w:rPr>
          <w:rFonts w:asciiTheme="minorHAnsi" w:hAnsiTheme="minorHAnsi"/>
          <w:sz w:val="22"/>
          <w:szCs w:val="22"/>
        </w:rPr>
        <w:br/>
        <w:t xml:space="preserve">na sfinansowanie zamówienia.  Zamawiającego obowiązują zapisy i stawki, wynikające </w:t>
      </w:r>
      <w:r w:rsidRPr="00394D0B">
        <w:rPr>
          <w:rFonts w:asciiTheme="minorHAnsi" w:hAnsiTheme="minorHAnsi"/>
          <w:sz w:val="22"/>
          <w:szCs w:val="22"/>
        </w:rPr>
        <w:br/>
        <w:t xml:space="preserve">z  Wykazu dopuszczalnych stawek dla towarów i usług „Taryfikator”, obowiązującego dla konkursów i naborów ogłaszanych w województwie śląskim w ramach Regionalnego Programu Operacyjnego Województwa Śląskiego na lata 2014-2020 dla projektów współfinansowanych </w:t>
      </w:r>
      <w:r>
        <w:rPr>
          <w:rFonts w:asciiTheme="minorHAnsi" w:hAnsiTheme="minorHAnsi"/>
          <w:sz w:val="22"/>
          <w:szCs w:val="22"/>
        </w:rPr>
        <w:br/>
      </w:r>
      <w:r w:rsidRPr="00394D0B">
        <w:rPr>
          <w:rFonts w:asciiTheme="minorHAnsi" w:hAnsiTheme="minorHAnsi"/>
          <w:sz w:val="22"/>
          <w:szCs w:val="22"/>
        </w:rPr>
        <w:t>z Europejskiego Funduszu Społecznego, zamieszczonego na stronie internetowej: https://rpo.slaskie.pl/dokument/wykaz_dopuszczalnych_stawek_dla_towarow_i_uslug_taryfikator_28072015.</w:t>
      </w:r>
    </w:p>
    <w:p w:rsidR="00313B55" w:rsidRPr="001D05D6" w:rsidRDefault="00313B55" w:rsidP="00313B5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Ewentualne rabaty i upusty muszą być wliczone w cenę.</w:t>
      </w:r>
    </w:p>
    <w:p w:rsidR="00313B55" w:rsidRPr="001D05D6" w:rsidRDefault="00313B55" w:rsidP="00313B5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Pr="001D05D6">
        <w:rPr>
          <w:rFonts w:asciiTheme="minorHAnsi" w:hAnsiTheme="minorHAnsi"/>
          <w:sz w:val="22"/>
          <w:szCs w:val="22"/>
        </w:rPr>
        <w:br/>
        <w:t>po przecinku.</w:t>
      </w:r>
    </w:p>
    <w:p w:rsidR="00074A49" w:rsidRDefault="00074A49"/>
    <w:p w:rsidR="00074A49" w:rsidRPr="008E3446" w:rsidRDefault="00074A49" w:rsidP="00074A49">
      <w:pPr>
        <w:pStyle w:val="Akapitzlist"/>
        <w:spacing w:after="0" w:line="240" w:lineRule="auto"/>
        <w:ind w:left="0"/>
        <w:jc w:val="both"/>
        <w:rPr>
          <w:b/>
        </w:rPr>
      </w:pPr>
      <w:r w:rsidRPr="008E3446">
        <w:rPr>
          <w:b/>
        </w:rPr>
        <w:t>Warunki udziału w postępowaniu:</w:t>
      </w:r>
    </w:p>
    <w:p w:rsidR="00074A49" w:rsidRPr="001D05D6" w:rsidRDefault="00074A49" w:rsidP="00074A49">
      <w:pPr>
        <w:pStyle w:val="Akapitzlist"/>
        <w:spacing w:after="0" w:line="240" w:lineRule="auto"/>
        <w:ind w:left="0"/>
        <w:jc w:val="both"/>
      </w:pPr>
    </w:p>
    <w:p w:rsidR="00074A49" w:rsidRPr="001D05D6" w:rsidRDefault="00074A49" w:rsidP="00074A49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O </w:t>
      </w:r>
      <w:r w:rsidRPr="001D05D6">
        <w:t xml:space="preserve">udzielenie zamówienia mogą ubiegać się Wykonawcy, którzy dysponują osobami zdolnymi do wykonania zamówienia, tj. wykażą, że zajęcia w ramach kursu będą prowadzone przez osoby posiadające </w:t>
      </w:r>
      <w:r>
        <w:t xml:space="preserve">co najmniej dwuletnie </w:t>
      </w:r>
      <w:r w:rsidRPr="001D05D6">
        <w:t>doświadcz</w:t>
      </w:r>
      <w:r>
        <w:t xml:space="preserve">enie w przeprowadzeniu </w:t>
      </w:r>
      <w:r w:rsidRPr="001D05D6">
        <w:t xml:space="preserve">zajęć </w:t>
      </w:r>
      <w:r w:rsidR="00394D0B">
        <w:br/>
      </w:r>
      <w:r w:rsidRPr="001D05D6">
        <w:t>o tematyce tożsamej z przedmiotem zamówienia.</w:t>
      </w:r>
    </w:p>
    <w:p w:rsidR="00074A49" w:rsidRPr="001D05D6" w:rsidRDefault="00074A49" w:rsidP="00074A49">
      <w:pPr>
        <w:spacing w:after="0" w:line="240" w:lineRule="auto"/>
      </w:pPr>
    </w:p>
    <w:p w:rsidR="00074A49" w:rsidRDefault="00074A49" w:rsidP="00074A49">
      <w:pPr>
        <w:spacing w:after="0" w:line="240" w:lineRule="auto"/>
        <w:jc w:val="both"/>
        <w:rPr>
          <w:b/>
        </w:rPr>
      </w:pPr>
      <w:r w:rsidRPr="001D05D6">
        <w:rPr>
          <w:b/>
        </w:rPr>
        <w:t>Do składanej oferty należy dołączyć następujące dokumenty:</w:t>
      </w:r>
    </w:p>
    <w:p w:rsidR="00074A49" w:rsidRPr="001D05D6" w:rsidRDefault="00074A49" w:rsidP="00074A49">
      <w:pPr>
        <w:spacing w:after="0" w:line="240" w:lineRule="auto"/>
        <w:jc w:val="both"/>
        <w:rPr>
          <w:b/>
        </w:rPr>
      </w:pPr>
    </w:p>
    <w:p w:rsidR="00074A49" w:rsidRPr="001D05D6" w:rsidRDefault="00074A49" w:rsidP="00074A49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</w:pPr>
      <w:r w:rsidRPr="001D05D6">
        <w:t xml:space="preserve">Kopię wpisu do Rejestru Instytucji Szkoleniowych prowadzonego przez WUP właściwy </w:t>
      </w:r>
      <w:r w:rsidRPr="001D05D6">
        <w:br/>
        <w:t>ze względu na siedzibę instytucji szkoleniowej.</w:t>
      </w:r>
    </w:p>
    <w:p w:rsidR="00074A49" w:rsidRDefault="00074A49" w:rsidP="00074A49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</w:pPr>
      <w:r w:rsidRPr="001D05D6">
        <w:t>Zaświadczenie o wpisie do CEIDG lub KRS (jeżeli dotyczy).</w:t>
      </w:r>
    </w:p>
    <w:p w:rsidR="00074A49" w:rsidRPr="001D05D6" w:rsidRDefault="00074A49" w:rsidP="00074A49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</w:pPr>
      <w:r w:rsidRPr="001D05D6">
        <w:t>Oświadczenie o spełnieniu warunków udziału w przedmiotowym postępowaniu (zał. nr 1).</w:t>
      </w:r>
    </w:p>
    <w:p w:rsidR="00074A49" w:rsidRPr="001D05D6" w:rsidRDefault="00074A49" w:rsidP="00074A49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</w:pPr>
      <w:r w:rsidRPr="001D05D6">
        <w:t>Wykaz osób, które zostaną zaangażowane w realizację zamówienia (zał. nr 2).</w:t>
      </w:r>
    </w:p>
    <w:p w:rsidR="00074A49" w:rsidRDefault="00074A49" w:rsidP="00074A49">
      <w:pPr>
        <w:pStyle w:val="Akapitzlist"/>
        <w:spacing w:after="0" w:line="240" w:lineRule="auto"/>
        <w:ind w:left="709"/>
        <w:jc w:val="both"/>
      </w:pPr>
    </w:p>
    <w:p w:rsidR="00394D0B" w:rsidRPr="001D05D6" w:rsidRDefault="00394D0B" w:rsidP="00074A49">
      <w:pPr>
        <w:pStyle w:val="Akapitzlist"/>
        <w:spacing w:after="0" w:line="240" w:lineRule="auto"/>
        <w:ind w:left="709"/>
        <w:jc w:val="both"/>
      </w:pPr>
    </w:p>
    <w:p w:rsidR="00074A49" w:rsidRPr="001D05D6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Podstawą wyboru oferty będzie kryterium: </w:t>
      </w:r>
      <w:r w:rsidRPr="001D05D6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1D05D6">
        <w:rPr>
          <w:rFonts w:asciiTheme="minorHAnsi" w:hAnsiTheme="minorHAnsi"/>
          <w:b/>
          <w:sz w:val="22"/>
          <w:szCs w:val="22"/>
        </w:rPr>
        <w:t>100%</w:t>
      </w:r>
      <w:r w:rsidRPr="001D05D6">
        <w:rPr>
          <w:rFonts w:asciiTheme="minorHAnsi" w:hAnsiTheme="minorHAnsi"/>
          <w:sz w:val="22"/>
          <w:szCs w:val="22"/>
        </w:rPr>
        <w:t>.</w:t>
      </w:r>
    </w:p>
    <w:p w:rsidR="00074A49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394D0B" w:rsidRPr="001D05D6" w:rsidRDefault="00394D0B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4A49" w:rsidRPr="001E387E" w:rsidRDefault="00074A49" w:rsidP="00074A49">
      <w:pPr>
        <w:spacing w:after="0" w:line="240" w:lineRule="auto"/>
        <w:jc w:val="both"/>
      </w:pPr>
      <w:r w:rsidRPr="001E387E">
        <w:t xml:space="preserve">Oferty zostaną ocenione pod względem wymagań stawianych w niniejszym zapytaniu. Oferta niekompletna i/lub niespełniająca warunków udziału w postępowaniu lub/i wymagań określonych </w:t>
      </w:r>
      <w:r>
        <w:br/>
      </w:r>
      <w:r w:rsidRPr="001E387E">
        <w:t>w specyfikacji, zostanie odrzucona. Z tytułu odrzucenia oferty Wykonawcy nie przysługuje roszczenie względem Zamawiającego.</w:t>
      </w:r>
    </w:p>
    <w:p w:rsidR="00074A49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394D0B" w:rsidRDefault="00394D0B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394D0B" w:rsidRPr="001D05D6" w:rsidRDefault="00394D0B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074A49" w:rsidRPr="001D05D6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Ofertę ważną 30 dni proszę sporządzić na załączonym formularzu i przekazać w terminie </w:t>
      </w:r>
      <w:r w:rsidRPr="001D05D6">
        <w:rPr>
          <w:rFonts w:asciiTheme="minorHAnsi" w:hAnsiTheme="minorHAnsi"/>
          <w:sz w:val="22"/>
          <w:szCs w:val="22"/>
        </w:rPr>
        <w:br/>
        <w:t xml:space="preserve">do </w:t>
      </w:r>
      <w:r w:rsidR="00394D0B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>.11</w:t>
      </w:r>
      <w:r w:rsidRPr="001D05D6">
        <w:rPr>
          <w:rFonts w:asciiTheme="minorHAnsi" w:hAnsiTheme="minorHAnsi"/>
          <w:b/>
          <w:sz w:val="22"/>
          <w:szCs w:val="22"/>
        </w:rPr>
        <w:t>.2016 r.</w:t>
      </w:r>
      <w:r w:rsidRPr="001D05D6">
        <w:rPr>
          <w:rFonts w:asciiTheme="minorHAnsi" w:hAnsiTheme="minorHAnsi"/>
          <w:sz w:val="22"/>
          <w:szCs w:val="22"/>
        </w:rPr>
        <w:t xml:space="preserve"> do </w:t>
      </w:r>
      <w:r w:rsidRPr="001D05D6">
        <w:rPr>
          <w:rFonts w:asciiTheme="minorHAnsi" w:hAnsiTheme="minorHAnsi"/>
          <w:b/>
          <w:sz w:val="22"/>
          <w:szCs w:val="22"/>
        </w:rPr>
        <w:t xml:space="preserve">godz. </w:t>
      </w:r>
      <w:r>
        <w:rPr>
          <w:rFonts w:asciiTheme="minorHAnsi" w:hAnsiTheme="minorHAnsi"/>
          <w:b/>
          <w:sz w:val="22"/>
          <w:szCs w:val="22"/>
        </w:rPr>
        <w:t>10</w:t>
      </w:r>
      <w:r w:rsidRPr="001D05D6">
        <w:rPr>
          <w:rFonts w:asciiTheme="minorHAnsi" w:hAnsiTheme="minorHAnsi"/>
          <w:b/>
          <w:sz w:val="22"/>
          <w:szCs w:val="22"/>
        </w:rPr>
        <w:t>:00</w:t>
      </w:r>
      <w:r w:rsidRPr="001D05D6">
        <w:rPr>
          <w:rFonts w:asciiTheme="minorHAnsi" w:hAnsiTheme="minorHAnsi"/>
          <w:sz w:val="22"/>
          <w:szCs w:val="22"/>
        </w:rPr>
        <w:t xml:space="preserve"> do siedziby Zamawiającego, ul. Skrajna 5, 43-400 Cieszyn, przesłać pocztą na adres Zamawiającego, pocztą elektroniczną: </w:t>
      </w:r>
      <w:hyperlink r:id="rId7" w:history="1">
        <w:r w:rsidRPr="001D05D6">
          <w:rPr>
            <w:rStyle w:val="Hipercze"/>
            <w:rFonts w:asciiTheme="minorHAnsi" w:hAnsiTheme="minorHAnsi"/>
            <w:sz w:val="22"/>
            <w:szCs w:val="22"/>
          </w:rPr>
          <w:t>projekt@mops.cieszyn.pl</w:t>
        </w:r>
      </w:hyperlink>
      <w:r w:rsidRPr="001D05D6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1D05D6">
        <w:rPr>
          <w:rFonts w:asciiTheme="minorHAnsi" w:hAnsiTheme="minorHAnsi"/>
          <w:sz w:val="22"/>
          <w:szCs w:val="22"/>
        </w:rPr>
        <w:t>faxem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: </w:t>
      </w:r>
      <w:r w:rsidRPr="001D05D6">
        <w:rPr>
          <w:rFonts w:asciiTheme="minorHAnsi" w:hAnsiTheme="minorHAnsi"/>
          <w:sz w:val="22"/>
          <w:szCs w:val="22"/>
        </w:rPr>
        <w:br/>
        <w:t>33 4794 911. Decyduje data i godzina wpływu oferty do Zamawiającego.</w:t>
      </w:r>
    </w:p>
    <w:p w:rsidR="00074A49" w:rsidRPr="001D05D6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Osoba uprawniona do kontaktów z Wykonawcą - Katarzyna </w:t>
      </w:r>
      <w:proofErr w:type="spellStart"/>
      <w:r w:rsidRPr="001D05D6">
        <w:rPr>
          <w:rFonts w:asciiTheme="minorHAnsi" w:hAnsiTheme="minorHAnsi"/>
          <w:sz w:val="22"/>
          <w:szCs w:val="22"/>
        </w:rPr>
        <w:t>Źlik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D05D6">
        <w:rPr>
          <w:rFonts w:asciiTheme="minorHAnsi" w:hAnsiTheme="minorHAnsi"/>
          <w:sz w:val="22"/>
          <w:szCs w:val="22"/>
        </w:rPr>
        <w:t>tel</w:t>
      </w:r>
      <w:proofErr w:type="spellEnd"/>
      <w:r w:rsidRPr="001D05D6">
        <w:rPr>
          <w:rFonts w:asciiTheme="minorHAnsi" w:hAnsiTheme="minorHAnsi"/>
          <w:sz w:val="22"/>
          <w:szCs w:val="22"/>
        </w:rPr>
        <w:t>: 33 4794934.</w:t>
      </w:r>
    </w:p>
    <w:p w:rsidR="00074A49" w:rsidRPr="001D05D6" w:rsidRDefault="00074A49" w:rsidP="00074A49">
      <w:pPr>
        <w:spacing w:after="0" w:line="240" w:lineRule="auto"/>
      </w:pPr>
    </w:p>
    <w:p w:rsidR="00074A49" w:rsidRPr="001D05D6" w:rsidRDefault="00074A49" w:rsidP="00074A49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074A49" w:rsidRDefault="00074A49"/>
    <w:p w:rsidR="00394D0B" w:rsidRDefault="00394D0B"/>
    <w:p w:rsidR="00394D0B" w:rsidRDefault="00394D0B" w:rsidP="00394D0B">
      <w:pPr>
        <w:ind w:left="4248" w:firstLine="708"/>
      </w:pPr>
      <w:r>
        <w:t>Z poważaniem</w:t>
      </w:r>
    </w:p>
    <w:sectPr w:rsidR="00394D0B" w:rsidSect="005310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0B" w:rsidRDefault="00394D0B" w:rsidP="00394D0B">
      <w:pPr>
        <w:spacing w:after="0" w:line="240" w:lineRule="auto"/>
      </w:pPr>
      <w:r>
        <w:separator/>
      </w:r>
    </w:p>
  </w:endnote>
  <w:endnote w:type="continuationSeparator" w:id="1">
    <w:p w:rsidR="00394D0B" w:rsidRDefault="00394D0B" w:rsidP="003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394D0B" w:rsidTr="00022AFB">
      <w:tc>
        <w:tcPr>
          <w:tcW w:w="9464" w:type="dxa"/>
          <w:vAlign w:val="center"/>
        </w:tcPr>
        <w:p w:rsidR="00394D0B" w:rsidRPr="00A4492C" w:rsidRDefault="00E6140C" w:rsidP="00022AFB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60288" o:connectortype="straight"/>
            </w:pict>
          </w:r>
          <w:r w:rsidR="00394D0B"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94D0B" w:rsidRPr="00A4492C" w:rsidRDefault="00394D0B" w:rsidP="00022AFB"/>
      </w:tc>
    </w:tr>
  </w:tbl>
  <w:p w:rsidR="00394D0B" w:rsidRDefault="00394D0B" w:rsidP="00394D0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94D0B" w:rsidRDefault="00394D0B" w:rsidP="00394D0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0B" w:rsidRDefault="00394D0B" w:rsidP="00394D0B">
      <w:pPr>
        <w:spacing w:after="0" w:line="240" w:lineRule="auto"/>
      </w:pPr>
      <w:r>
        <w:separator/>
      </w:r>
    </w:p>
  </w:footnote>
  <w:footnote w:type="continuationSeparator" w:id="1">
    <w:p w:rsidR="00394D0B" w:rsidRDefault="00394D0B" w:rsidP="0039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F65"/>
    <w:multiLevelType w:val="hybridMultilevel"/>
    <w:tmpl w:val="F9B05B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1D24F0"/>
    <w:multiLevelType w:val="hybridMultilevel"/>
    <w:tmpl w:val="86F86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83A"/>
    <w:multiLevelType w:val="hybridMultilevel"/>
    <w:tmpl w:val="B88C5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A96"/>
    <w:multiLevelType w:val="hybridMultilevel"/>
    <w:tmpl w:val="A948A2BA"/>
    <w:lvl w:ilvl="0" w:tplc="4042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47D8"/>
    <w:multiLevelType w:val="hybridMultilevel"/>
    <w:tmpl w:val="90823FD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25533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64100"/>
    <w:multiLevelType w:val="hybridMultilevel"/>
    <w:tmpl w:val="B502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77A09"/>
    <w:multiLevelType w:val="hybridMultilevel"/>
    <w:tmpl w:val="064CD9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E07AE9"/>
    <w:multiLevelType w:val="hybridMultilevel"/>
    <w:tmpl w:val="0B7E2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C5621"/>
    <w:multiLevelType w:val="hybridMultilevel"/>
    <w:tmpl w:val="D29EA5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DAE0452"/>
    <w:multiLevelType w:val="hybridMultilevel"/>
    <w:tmpl w:val="CCDC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B269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1698B"/>
    <w:rsid w:val="00074A49"/>
    <w:rsid w:val="00091275"/>
    <w:rsid w:val="000C4508"/>
    <w:rsid w:val="0011698B"/>
    <w:rsid w:val="00124CD5"/>
    <w:rsid w:val="00166D17"/>
    <w:rsid w:val="00253295"/>
    <w:rsid w:val="00313B55"/>
    <w:rsid w:val="00394D0B"/>
    <w:rsid w:val="003A1579"/>
    <w:rsid w:val="004750B0"/>
    <w:rsid w:val="004F673E"/>
    <w:rsid w:val="004F691B"/>
    <w:rsid w:val="0053107B"/>
    <w:rsid w:val="00601B8F"/>
    <w:rsid w:val="00924122"/>
    <w:rsid w:val="00AE0FB7"/>
    <w:rsid w:val="00BD61D9"/>
    <w:rsid w:val="00C93ECD"/>
    <w:rsid w:val="00CA764E"/>
    <w:rsid w:val="00CC40BB"/>
    <w:rsid w:val="00D72A15"/>
    <w:rsid w:val="00D7384E"/>
    <w:rsid w:val="00DB3790"/>
    <w:rsid w:val="00E6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08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D72A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4A4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9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D0B"/>
  </w:style>
  <w:style w:type="paragraph" w:styleId="Stopka">
    <w:name w:val="footer"/>
    <w:basedOn w:val="Normalny"/>
    <w:link w:val="StopkaZnak"/>
    <w:uiPriority w:val="99"/>
    <w:unhideWhenUsed/>
    <w:rsid w:val="0039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0B"/>
  </w:style>
  <w:style w:type="paragraph" w:styleId="Tekstdymka">
    <w:name w:val="Balloon Text"/>
    <w:basedOn w:val="Normalny"/>
    <w:link w:val="TekstdymkaZnak"/>
    <w:uiPriority w:val="99"/>
    <w:semiHidden/>
    <w:unhideWhenUsed/>
    <w:rsid w:val="003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kt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Cher-Tomica</dc:creator>
  <cp:lastModifiedBy>mops41</cp:lastModifiedBy>
  <cp:revision>14</cp:revision>
  <cp:lastPrinted>2016-11-23T12:21:00Z</cp:lastPrinted>
  <dcterms:created xsi:type="dcterms:W3CDTF">2016-11-02T10:43:00Z</dcterms:created>
  <dcterms:modified xsi:type="dcterms:W3CDTF">2016-11-23T12:21:00Z</dcterms:modified>
</cp:coreProperties>
</file>